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3E2B" w14:textId="091135CC"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CỘNG HOÀ XÃ HỘI CHỦ NGHĨA VIỆT NAM</w:t>
      </w:r>
      <w:r>
        <w:rPr>
          <w:rFonts w:ascii="Cambria" w:eastAsia="Times New Roman" w:hAnsi="Cambria" w:cs="Times New Roman"/>
          <w:color w:val="212529"/>
          <w:sz w:val="24"/>
          <w:szCs w:val="24"/>
          <w:lang w:val="en-VN"/>
        </w:rPr>
        <w:br/>
      </w:r>
      <w:r w:rsidRPr="00860581">
        <w:rPr>
          <w:rFonts w:ascii="Cambria" w:eastAsia="Times New Roman" w:hAnsi="Cambria" w:cs="Times New Roman"/>
          <w:b/>
          <w:bCs/>
          <w:i/>
          <w:iCs/>
          <w:color w:val="212529"/>
          <w:sz w:val="24"/>
          <w:szCs w:val="24"/>
          <w:lang w:val="en-VN"/>
        </w:rPr>
        <w:t>Độc lập – Tự Do – Hạnh Phúc</w:t>
      </w:r>
    </w:p>
    <w:p w14:paraId="331FBC42" w14:textId="77777777"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w:t>
      </w:r>
    </w:p>
    <w:p w14:paraId="6385F223" w14:textId="77777777"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32"/>
          <w:szCs w:val="32"/>
          <w:lang w:val="en-VN"/>
        </w:rPr>
      </w:pPr>
      <w:r w:rsidRPr="00860581">
        <w:rPr>
          <w:rFonts w:ascii="Cambria" w:eastAsia="Times New Roman" w:hAnsi="Cambria" w:cs="Times New Roman"/>
          <w:b/>
          <w:bCs/>
          <w:color w:val="212529"/>
          <w:sz w:val="32"/>
          <w:szCs w:val="32"/>
          <w:lang w:val="en-VN"/>
        </w:rPr>
        <w:t>HỢP ĐỒNG THIẾT KẾ</w:t>
      </w:r>
    </w:p>
    <w:p w14:paraId="24A71177" w14:textId="128F13CF"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Số …/2</w:t>
      </w:r>
      <w:r>
        <w:rPr>
          <w:rFonts w:ascii="Cambria" w:eastAsia="Times New Roman" w:hAnsi="Cambria" w:cs="Times New Roman"/>
          <w:i/>
          <w:iCs/>
          <w:color w:val="212529"/>
          <w:sz w:val="24"/>
          <w:szCs w:val="24"/>
        </w:rPr>
        <w:t>025</w:t>
      </w:r>
      <w:r w:rsidRPr="00860581">
        <w:rPr>
          <w:rFonts w:ascii="Cambria" w:eastAsia="Times New Roman" w:hAnsi="Cambria" w:cs="Times New Roman"/>
          <w:i/>
          <w:iCs/>
          <w:color w:val="212529"/>
          <w:sz w:val="24"/>
          <w:szCs w:val="24"/>
          <w:lang w:val="en-VN"/>
        </w:rPr>
        <w:t>/TKTH/…</w:t>
      </w:r>
    </w:p>
    <w:p w14:paraId="3855D986" w14:textId="5A5BBCB2" w:rsidR="00860581" w:rsidRDefault="00860581" w:rsidP="007F603C">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 xml:space="preserve">Về việc “Thiết kế </w:t>
      </w:r>
      <w:r w:rsidR="00443202">
        <w:rPr>
          <w:rFonts w:ascii="Cambria" w:eastAsia="Times New Roman" w:hAnsi="Cambria" w:cs="Times New Roman"/>
          <w:color w:val="212529"/>
          <w:sz w:val="24"/>
          <w:szCs w:val="24"/>
          <w:lang w:val="en-VN"/>
        </w:rPr>
        <w:t>logo</w:t>
      </w:r>
      <w:r w:rsidR="00443202">
        <w:rPr>
          <w:rFonts w:ascii="Cambria" w:eastAsia="Times New Roman" w:hAnsi="Cambria" w:cs="Times New Roman"/>
          <w:color w:val="212529"/>
          <w:sz w:val="24"/>
          <w:szCs w:val="24"/>
        </w:rPr>
        <w:t xml:space="preserve"> công ty</w:t>
      </w:r>
      <w:r w:rsidRPr="00860581">
        <w:rPr>
          <w:rFonts w:ascii="Cambria" w:eastAsia="Times New Roman" w:hAnsi="Cambria" w:cs="Times New Roman"/>
          <w:color w:val="212529"/>
          <w:sz w:val="24"/>
          <w:szCs w:val="24"/>
          <w:lang w:val="en-VN"/>
        </w:rPr>
        <w:t>”</w:t>
      </w:r>
    </w:p>
    <w:p w14:paraId="137C25E3" w14:textId="77777777" w:rsidR="002B6339" w:rsidRPr="00860581" w:rsidRDefault="002B6339" w:rsidP="007F603C">
      <w:pPr>
        <w:shd w:val="clear" w:color="auto" w:fill="FFFFFF"/>
        <w:spacing w:after="225" w:line="240" w:lineRule="auto"/>
        <w:jc w:val="center"/>
        <w:rPr>
          <w:rFonts w:ascii="Cambria" w:eastAsia="Times New Roman" w:hAnsi="Cambria" w:cs="Times New Roman"/>
          <w:color w:val="212529"/>
          <w:sz w:val="24"/>
          <w:szCs w:val="24"/>
          <w:lang w:val="en-VN"/>
        </w:rPr>
      </w:pPr>
    </w:p>
    <w:p w14:paraId="5086B49B" w14:textId="153E3AFA"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Luật thương mại 2005 của quốc hội Nước CHXHCN Việt Nam có hiệu lực thi hành từ ngày 01/01/2006</w:t>
      </w:r>
    </w:p>
    <w:p w14:paraId="5ACB90B9" w14:textId="2C4D7D89"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Nghị Định số ……/20……/NĐ-CP ngày ….. tháng ….. năm 20…… và quy định hiện hành của Chính phủ về quảng cáo, hội chợ, triển lãm thương mại, quyền sở hữu trí tuệ.</w:t>
      </w:r>
    </w:p>
    <w:p w14:paraId="4E7BF10F" w14:textId="32EFC149"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nhu cầu và năng lực của hai bên.</w:t>
      </w:r>
    </w:p>
    <w:p w14:paraId="03DB9CDA" w14:textId="43DB72F5"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Hôm nay, ngày tháng năm 20</w:t>
      </w:r>
      <w:r w:rsidR="007F603C">
        <w:rPr>
          <w:rFonts w:ascii="Cambria" w:eastAsia="Times New Roman" w:hAnsi="Cambria" w:cs="Times New Roman"/>
          <w:color w:val="212529"/>
          <w:sz w:val="24"/>
          <w:szCs w:val="24"/>
        </w:rPr>
        <w:t>25</w:t>
      </w:r>
      <w:r w:rsidRPr="00860581">
        <w:rPr>
          <w:rFonts w:ascii="Cambria" w:eastAsia="Times New Roman" w:hAnsi="Cambria" w:cs="Times New Roman"/>
          <w:color w:val="212529"/>
          <w:sz w:val="24"/>
          <w:szCs w:val="24"/>
          <w:lang w:val="en-VN"/>
        </w:rPr>
        <w:t xml:space="preserve">, Tại trụ sở Công ty TNHH </w:t>
      </w:r>
      <w:r w:rsidR="007F603C">
        <w:rPr>
          <w:rFonts w:ascii="Cambria" w:eastAsia="Times New Roman" w:hAnsi="Cambria" w:cs="Times New Roman"/>
          <w:color w:val="212529"/>
          <w:sz w:val="24"/>
          <w:szCs w:val="24"/>
          <w:lang w:val="en-VN"/>
        </w:rPr>
        <w:t>Thiết</w:t>
      </w:r>
      <w:r w:rsidR="007F603C">
        <w:rPr>
          <w:rFonts w:ascii="Cambria" w:eastAsia="Times New Roman" w:hAnsi="Cambria" w:cs="Times New Roman"/>
          <w:color w:val="212529"/>
          <w:sz w:val="24"/>
          <w:szCs w:val="24"/>
        </w:rPr>
        <w:t xml:space="preserve"> Kế Thương Hiệu MondiaL</w:t>
      </w:r>
      <w:r w:rsidRPr="00860581">
        <w:rPr>
          <w:rFonts w:ascii="Cambria" w:eastAsia="Times New Roman" w:hAnsi="Cambria" w:cs="Times New Roman"/>
          <w:color w:val="212529"/>
          <w:sz w:val="24"/>
          <w:szCs w:val="24"/>
          <w:lang w:val="en-VN"/>
        </w:rPr>
        <w:t>. Chúng tôi gồm:</w:t>
      </w:r>
    </w:p>
    <w:p w14:paraId="1B1D06DA" w14:textId="743EC214"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A:</w:t>
      </w:r>
      <w:r w:rsidRPr="00860581">
        <w:rPr>
          <w:rFonts w:ascii="Cambria" w:eastAsia="Times New Roman" w:hAnsi="Cambria" w:cs="Times New Roman"/>
          <w:color w:val="212529"/>
          <w:sz w:val="24"/>
          <w:szCs w:val="24"/>
          <w:lang w:val="en-VN"/>
        </w:rPr>
        <w:t xml:space="preserve"> CÔNG TY </w:t>
      </w:r>
    </w:p>
    <w:p w14:paraId="439CA0C0" w14:textId="28B03DB0"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Người đại diện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6ACFD17F" w14:textId="5F546689"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Chức vụ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41A4D69E" w14:textId="00873DA4"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Địa chỉ</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w:t>
      </w:r>
    </w:p>
    <w:p w14:paraId="6BCA5160" w14:textId="2578064E"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Điện thoại</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Fax</w:t>
      </w:r>
      <w:r w:rsidR="007F603C" w:rsidRPr="00BC78B7">
        <w:rPr>
          <w:rFonts w:ascii="Cambria" w:eastAsia="Times New Roman" w:hAnsi="Cambria" w:cs="Times New Roman"/>
          <w:color w:val="212529"/>
          <w:sz w:val="24"/>
          <w:szCs w:val="24"/>
        </w:rPr>
        <w:t>:</w:t>
      </w:r>
    </w:p>
    <w:p w14:paraId="4BA0B1E1" w14:textId="03A94E91"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Email</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Website</w:t>
      </w:r>
      <w:r w:rsidR="007F603C" w:rsidRPr="00BC78B7">
        <w:rPr>
          <w:rFonts w:ascii="Cambria" w:eastAsia="Times New Roman" w:hAnsi="Cambria" w:cs="Times New Roman"/>
          <w:color w:val="212529"/>
          <w:sz w:val="24"/>
          <w:szCs w:val="24"/>
        </w:rPr>
        <w:t xml:space="preserve">: </w:t>
      </w:r>
    </w:p>
    <w:p w14:paraId="6ED4F50E" w14:textId="228022CF"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Số tài khoản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w:t>
      </w:r>
    </w:p>
    <w:p w14:paraId="7AC9FEA3" w14:textId="4F654938"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Mã số thuế</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323AAA6D" w14:textId="1C386A58"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B:</w:t>
      </w:r>
      <w:r w:rsidRPr="00860581">
        <w:rPr>
          <w:rFonts w:ascii="Cambria" w:eastAsia="Times New Roman" w:hAnsi="Cambria" w:cs="Times New Roman"/>
          <w:color w:val="212529"/>
          <w:sz w:val="24"/>
          <w:szCs w:val="24"/>
          <w:lang w:val="en-VN"/>
        </w:rPr>
        <w:t xml:space="preserve"> CÔNG TY TNHH </w:t>
      </w:r>
      <w:r w:rsidR="007F603C">
        <w:rPr>
          <w:rFonts w:ascii="Cambria" w:eastAsia="Times New Roman" w:hAnsi="Cambria" w:cs="Times New Roman"/>
          <w:color w:val="212529"/>
          <w:sz w:val="24"/>
          <w:szCs w:val="24"/>
          <w:lang w:val="en-VN"/>
        </w:rPr>
        <w:t>THIẾT</w:t>
      </w:r>
      <w:r w:rsidR="007F603C">
        <w:rPr>
          <w:rFonts w:ascii="Cambria" w:eastAsia="Times New Roman" w:hAnsi="Cambria" w:cs="Times New Roman"/>
          <w:color w:val="212529"/>
          <w:sz w:val="24"/>
          <w:szCs w:val="24"/>
        </w:rPr>
        <w:t xml:space="preserve"> KẾ THƯƠNG HIỆU MONDIAL</w:t>
      </w:r>
      <w:r w:rsidRPr="00860581">
        <w:rPr>
          <w:rFonts w:ascii="Cambria" w:eastAsia="Times New Roman" w:hAnsi="Cambria" w:cs="Times New Roman"/>
          <w:color w:val="212529"/>
          <w:sz w:val="24"/>
          <w:szCs w:val="24"/>
          <w:lang w:val="en-VN"/>
        </w:rPr>
        <w:t> </w:t>
      </w:r>
    </w:p>
    <w:p w14:paraId="0FA8F124" w14:textId="51E97817"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Người đại diện</w:t>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Ông </w:t>
      </w:r>
    </w:p>
    <w:p w14:paraId="5F37A7E0" w14:textId="11CD3CBA"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Chức vụ</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Giám Đốc</w:t>
      </w:r>
    </w:p>
    <w:p w14:paraId="7530263F" w14:textId="4283FBBB"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 xml:space="preserve">Địa chỉ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533831FA" w14:textId="005198DA"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 xml:space="preserve">Điện thoại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(84-4) </w:t>
      </w:r>
      <w:r w:rsidR="00BC78B7">
        <w:rPr>
          <w:rFonts w:ascii="Cambria" w:eastAsia="Times New Roman" w:hAnsi="Cambria" w:cs="Times New Roman"/>
          <w:color w:val="212529"/>
          <w:sz w:val="24"/>
          <w:szCs w:val="24"/>
          <w:lang w:val="en-VN"/>
        </w:rPr>
        <w:tab/>
      </w:r>
      <w:r w:rsidR="00BC78B7">
        <w:rPr>
          <w:rFonts w:ascii="Cambria" w:eastAsia="Times New Roman" w:hAnsi="Cambria" w:cs="Times New Roman"/>
          <w:color w:val="212529"/>
          <w:sz w:val="24"/>
          <w:szCs w:val="24"/>
          <w:lang w:val="en-VN"/>
        </w:rPr>
        <w:tab/>
      </w:r>
      <w:r w:rsid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Fax: (84-4) </w:t>
      </w:r>
    </w:p>
    <w:p w14:paraId="2DE21DA9" w14:textId="58B9E72F"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Email</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hyperlink r:id="rId8" w:history="1">
        <w:r w:rsidR="007F603C" w:rsidRPr="00BC78B7">
          <w:rPr>
            <w:rStyle w:val="Hyperlink"/>
            <w:rFonts w:ascii="Cambria" w:eastAsia="Times New Roman" w:hAnsi="Cambria" w:cs="Times New Roman"/>
            <w:sz w:val="24"/>
            <w:szCs w:val="24"/>
            <w:lang w:val="en-VN"/>
          </w:rPr>
          <w:t>lienhe</w:t>
        </w:r>
        <w:r w:rsidR="007F603C" w:rsidRPr="00BC78B7">
          <w:rPr>
            <w:rStyle w:val="Hyperlink"/>
            <w:rFonts w:ascii="Cambria" w:eastAsia="Times New Roman" w:hAnsi="Cambria" w:cs="Times New Roman"/>
            <w:sz w:val="24"/>
            <w:szCs w:val="24"/>
          </w:rPr>
          <w:t>@mondial.vn</w:t>
        </w:r>
      </w:hyperlink>
      <w:r w:rsidR="007F603C" w:rsidRPr="00BC78B7">
        <w:rPr>
          <w:rFonts w:ascii="Cambria" w:eastAsia="Times New Roman" w:hAnsi="Cambria" w:cs="Times New Roman"/>
          <w:color w:val="212529"/>
          <w:sz w:val="24"/>
          <w:szCs w:val="24"/>
        </w:rPr>
        <w:t xml:space="preserve"> </w:t>
      </w:r>
      <w:r w:rsidR="007F603C" w:rsidRPr="00BC78B7">
        <w:rPr>
          <w:rFonts w:ascii="Cambria" w:eastAsia="Times New Roman" w:hAnsi="Cambria" w:cs="Times New Roman"/>
          <w:color w:val="212529"/>
          <w:sz w:val="24"/>
          <w:szCs w:val="24"/>
        </w:rPr>
        <w:tab/>
      </w:r>
      <w:r w:rsidRPr="00BC78B7">
        <w:rPr>
          <w:rFonts w:ascii="Cambria" w:eastAsia="Times New Roman" w:hAnsi="Cambria" w:cs="Times New Roman"/>
          <w:color w:val="212529"/>
          <w:sz w:val="24"/>
          <w:szCs w:val="24"/>
          <w:lang w:val="en-VN"/>
        </w:rPr>
        <w:t>Website</w:t>
      </w:r>
      <w:r w:rsidR="007F603C" w:rsidRPr="00BC78B7">
        <w:rPr>
          <w:rFonts w:ascii="Cambria" w:eastAsia="Times New Roman" w:hAnsi="Cambria" w:cs="Times New Roman"/>
          <w:color w:val="212529"/>
          <w:sz w:val="24"/>
          <w:szCs w:val="24"/>
        </w:rPr>
        <w:t xml:space="preserve">: </w:t>
      </w:r>
      <w:hyperlink r:id="rId9" w:history="1">
        <w:r w:rsidR="007F603C" w:rsidRPr="00BC78B7">
          <w:rPr>
            <w:rStyle w:val="Hyperlink"/>
            <w:rFonts w:ascii="Cambria" w:eastAsia="Times New Roman" w:hAnsi="Cambria" w:cs="Times New Roman"/>
            <w:sz w:val="24"/>
            <w:szCs w:val="24"/>
          </w:rPr>
          <w:t>Https://mondial.vn</w:t>
        </w:r>
      </w:hyperlink>
    </w:p>
    <w:p w14:paraId="5698AE11" w14:textId="27477B3E"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Số tài khoản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3A5A9B91" w14:textId="1B2D8253"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Mã số thuế</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410ED7E7"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Sau khi bàn bạc, hai bên thống nhất ký kết hợp đồng theo các điều khoản cụ thể sau:</w:t>
      </w:r>
    </w:p>
    <w:p w14:paraId="717D84AB"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1: NỘI DUNG CÔNG VIỆC</w:t>
      </w:r>
    </w:p>
    <w:p w14:paraId="77578675" w14:textId="6B0E6346" w:rsidR="00860581"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t xml:space="preserve">Bên A thuê bên B cung cấp gói dịch vụ thiết kế </w:t>
      </w:r>
      <w:r w:rsidR="00443202">
        <w:rPr>
          <w:rFonts w:ascii="Cambria" w:eastAsia="Times New Roman" w:hAnsi="Cambria" w:cs="Times New Roman"/>
          <w:color w:val="212529"/>
          <w:sz w:val="24"/>
          <w:szCs w:val="24"/>
          <w:lang w:val="en-VN"/>
        </w:rPr>
        <w:t>logo</w:t>
      </w:r>
      <w:r w:rsidR="00443202">
        <w:rPr>
          <w:rFonts w:ascii="Cambria" w:eastAsia="Times New Roman" w:hAnsi="Cambria" w:cs="Times New Roman"/>
          <w:color w:val="212529"/>
          <w:sz w:val="24"/>
          <w:szCs w:val="24"/>
          <w:lang w:val="vi-VN"/>
        </w:rPr>
        <w:t xml:space="preserve"> công ty</w:t>
      </w:r>
      <w:r w:rsidRPr="007F3CD3">
        <w:rPr>
          <w:rFonts w:ascii="Cambria" w:eastAsia="Times New Roman" w:hAnsi="Cambria" w:cs="Times New Roman"/>
          <w:color w:val="212529"/>
          <w:sz w:val="24"/>
          <w:szCs w:val="24"/>
          <w:lang w:val="en-VN"/>
        </w:rPr>
        <w:t xml:space="preserve"> theo các nội dung cụ thể được ghi rõ trong phụ lục số 01 kèm theo hợp đồng này. </w:t>
      </w:r>
      <w:r w:rsidR="007F603C" w:rsidRPr="007F3CD3">
        <w:rPr>
          <w:rFonts w:ascii="Cambria" w:eastAsia="Times New Roman" w:hAnsi="Cambria" w:cs="Times New Roman"/>
          <w:color w:val="212529"/>
          <w:sz w:val="24"/>
          <w:szCs w:val="24"/>
          <w:lang w:val="en-VN"/>
        </w:rPr>
        <w:br/>
      </w:r>
      <w:r w:rsidRPr="007F3CD3">
        <w:rPr>
          <w:rFonts w:ascii="Cambria" w:eastAsia="Times New Roman" w:hAnsi="Cambria" w:cs="Times New Roman"/>
          <w:color w:val="212529"/>
          <w:sz w:val="24"/>
          <w:szCs w:val="24"/>
          <w:lang w:val="en-VN"/>
        </w:rPr>
        <w:t>Phụ lục hợp đồng là một phần không thể tách rời hợp đồng này.</w:t>
      </w:r>
    </w:p>
    <w:p w14:paraId="378A5408" w14:textId="77777777" w:rsidR="002B6339" w:rsidRPr="007F3CD3"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C2A66E0" w14:textId="3823CBB8" w:rsidR="002B6339" w:rsidRDefault="00860581" w:rsidP="002B6339">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lastRenderedPageBreak/>
        <w:t>Các yêu cầu chung đối với mẫu thiết kế: Các mẫu thiết kế đảm bảo tiêu chí về mỹ thuật, tính nhất quán và hiệu quả truyền thông.</w:t>
      </w:r>
    </w:p>
    <w:p w14:paraId="504B20BE" w14:textId="77777777" w:rsidR="002B6339" w:rsidRPr="002B6339"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4A298316" w14:textId="2A58B674" w:rsidR="00860581"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t>Quy trình và thời gian thực hiện công việc được cụ thể hóa trong phụ lục hợp đồng số 01.</w:t>
      </w:r>
    </w:p>
    <w:p w14:paraId="285C418E" w14:textId="77777777" w:rsidR="002B6339" w:rsidRPr="007F3CD3"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D9221F9" w14:textId="035F432A" w:rsidR="000923CF" w:rsidRPr="007F3CD3"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rPr>
      </w:pPr>
      <w:r w:rsidRPr="007F3CD3">
        <w:rPr>
          <w:rFonts w:ascii="Cambria" w:eastAsia="Times New Roman" w:hAnsi="Cambria" w:cs="Times New Roman"/>
          <w:color w:val="212529"/>
          <w:sz w:val="24"/>
          <w:szCs w:val="24"/>
          <w:lang w:val="en-VN"/>
        </w:rPr>
        <w:t xml:space="preserve">Bàn giao sản phẩm &amp; hồ sơ thanh lý: Khi thực hiện xong công việc, bên B có trách nhiệm bàn giao lại cho bên A </w:t>
      </w:r>
      <w:r w:rsidR="000923CF" w:rsidRPr="007F3CD3">
        <w:rPr>
          <w:rFonts w:ascii="Cambria" w:eastAsia="Times New Roman" w:hAnsi="Cambria" w:cs="Times New Roman"/>
          <w:color w:val="212529"/>
          <w:sz w:val="24"/>
          <w:szCs w:val="24"/>
        </w:rPr>
        <w:t>:</w:t>
      </w:r>
    </w:p>
    <w:p w14:paraId="61F75077" w14:textId="77777777" w:rsidR="000923CF" w:rsidRPr="000923CF" w:rsidRDefault="00860581"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0923CF">
        <w:rPr>
          <w:rFonts w:ascii="Cambria" w:eastAsia="Times New Roman" w:hAnsi="Cambria" w:cs="Times New Roman"/>
          <w:color w:val="212529"/>
          <w:sz w:val="24"/>
          <w:szCs w:val="24"/>
          <w:lang w:val="en-VN"/>
        </w:rPr>
        <w:t xml:space="preserve">01 CD chứa toàn bộ các file thiết kế dưới dạng file gốc (dạng vector) </w:t>
      </w:r>
    </w:p>
    <w:p w14:paraId="2B4CBE98" w14:textId="77777777" w:rsidR="000923CF" w:rsidRDefault="000923CF"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0923CF">
        <w:rPr>
          <w:rFonts w:ascii="Cambria" w:eastAsia="Times New Roman" w:hAnsi="Cambria" w:cs="Times New Roman"/>
          <w:color w:val="212529"/>
          <w:sz w:val="24"/>
          <w:szCs w:val="24"/>
        </w:rPr>
        <w:t>C</w:t>
      </w:r>
      <w:r w:rsidR="00860581" w:rsidRPr="000923CF">
        <w:rPr>
          <w:rFonts w:ascii="Cambria" w:eastAsia="Times New Roman" w:hAnsi="Cambria" w:cs="Times New Roman"/>
          <w:color w:val="212529"/>
          <w:sz w:val="24"/>
          <w:szCs w:val="24"/>
          <w:lang w:val="en-VN"/>
        </w:rPr>
        <w:t xml:space="preserve">ác định dạng ảnh sử dụng trên máy tính (JPG, PDF) </w:t>
      </w:r>
    </w:p>
    <w:p w14:paraId="3596B770" w14:textId="3C927D09" w:rsidR="00860581" w:rsidRPr="000923CF" w:rsidRDefault="000923CF"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Pr>
          <w:rFonts w:ascii="Cambria" w:eastAsia="Times New Roman" w:hAnsi="Cambria" w:cs="Times New Roman"/>
          <w:color w:val="212529"/>
          <w:sz w:val="24"/>
          <w:szCs w:val="24"/>
          <w:lang w:val="vi-VN"/>
        </w:rPr>
        <w:t>B</w:t>
      </w:r>
      <w:r w:rsidR="00860581" w:rsidRPr="000923CF">
        <w:rPr>
          <w:rFonts w:ascii="Cambria" w:eastAsia="Times New Roman" w:hAnsi="Cambria" w:cs="Times New Roman"/>
          <w:color w:val="212529"/>
          <w:sz w:val="24"/>
          <w:szCs w:val="24"/>
          <w:lang w:val="en-VN"/>
        </w:rPr>
        <w:t>iên bản thanh lý và hoá đơn</w:t>
      </w:r>
      <w:r>
        <w:rPr>
          <w:rFonts w:ascii="Cambria" w:eastAsia="Times New Roman" w:hAnsi="Cambria" w:cs="Times New Roman"/>
          <w:color w:val="212529"/>
          <w:sz w:val="24"/>
          <w:szCs w:val="24"/>
          <w:lang w:val="vi-VN"/>
        </w:rPr>
        <w:t xml:space="preserve"> GTGT.</w:t>
      </w:r>
    </w:p>
    <w:p w14:paraId="7208125C"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2: GIÁ TRỊ HỢP ĐỒNG – THỜI HẠN THANH TOÁN VÀ PHƯƠNG THỨC THANH TOÁN</w:t>
      </w:r>
    </w:p>
    <w:p w14:paraId="3AB548FC" w14:textId="743A3129"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Tổng giá trị hợp đồng đã bao gồm VAT: ……….. VNĐ.</w:t>
      </w:r>
    </w:p>
    <w:p w14:paraId="57BDC53C" w14:textId="77777777" w:rsidR="00860581" w:rsidRPr="00860581" w:rsidRDefault="00860581" w:rsidP="00690EA8">
      <w:pPr>
        <w:shd w:val="clear" w:color="auto" w:fill="FFFFFF"/>
        <w:spacing w:after="225" w:line="240" w:lineRule="auto"/>
        <w:ind w:left="720"/>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(Bằng chữ: Năm mươi năm triệu năm trăm nghìn đồng chẵn )</w:t>
      </w:r>
    </w:p>
    <w:p w14:paraId="264478E6" w14:textId="256340B8"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Thời hạn thanh toán: Bên A thanh toán toàn bộ giá trị hợp đồng cho bên B làm hai đợt:</w:t>
      </w:r>
    </w:p>
    <w:p w14:paraId="2BDECAD3" w14:textId="4D176676"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Đợt 1: Bên A sẽ thanh toán tạm ứng cho bên B là 50% tổng giá trị hợp đồng ngay khi hai bên ký kết hợp đồng.</w:t>
      </w:r>
    </w:p>
    <w:p w14:paraId="1D17CE21" w14:textId="4230AEB1"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Đợt 2: Số tiền còn lại sẽ thanh toán ngay sau khi Bên B hoàn tất bàn giao cho Bên A hồ sơ thiết kế và các chứng từ, hóa đơn hợp lệ.</w:t>
      </w:r>
    </w:p>
    <w:p w14:paraId="60AAA6FF" w14:textId="77777777" w:rsidR="00690EA8" w:rsidRPr="00DF12A4" w:rsidRDefault="00690EA8" w:rsidP="00690EA8">
      <w:pPr>
        <w:pStyle w:val="ListParagraph"/>
        <w:shd w:val="clear" w:color="auto" w:fill="FFFFFF"/>
        <w:spacing w:after="225" w:line="240" w:lineRule="auto"/>
        <w:rPr>
          <w:rFonts w:ascii="Cambria" w:eastAsia="Times New Roman" w:hAnsi="Cambria" w:cs="Times New Roman"/>
          <w:color w:val="212529"/>
          <w:sz w:val="24"/>
          <w:szCs w:val="24"/>
          <w:lang w:val="en-VN"/>
        </w:rPr>
      </w:pPr>
    </w:p>
    <w:p w14:paraId="354B9AC9" w14:textId="5AB80C22"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 xml:space="preserve">Phương thức thanh toán: </w:t>
      </w:r>
      <w:r w:rsidR="00DF12A4" w:rsidRPr="00690EA8">
        <w:rPr>
          <w:rFonts w:ascii="Cambria" w:eastAsia="Times New Roman" w:hAnsi="Cambria" w:cs="Times New Roman"/>
          <w:color w:val="212529"/>
          <w:sz w:val="24"/>
          <w:szCs w:val="24"/>
        </w:rPr>
        <w:t>C</w:t>
      </w:r>
      <w:r w:rsidRPr="00690EA8">
        <w:rPr>
          <w:rFonts w:ascii="Cambria" w:eastAsia="Times New Roman" w:hAnsi="Cambria" w:cs="Times New Roman"/>
          <w:color w:val="212529"/>
          <w:sz w:val="24"/>
          <w:szCs w:val="24"/>
          <w:lang w:val="en-VN"/>
        </w:rPr>
        <w:t>huyển khoản.</w:t>
      </w:r>
    </w:p>
    <w:p w14:paraId="307DDFD8" w14:textId="777777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Tài khoản thụ hưởng trong trường hợp chuyển khoản</w:t>
      </w:r>
    </w:p>
    <w:p w14:paraId="68013E9A" w14:textId="1A9CFE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vi-VN"/>
        </w:rPr>
      </w:pPr>
      <w:r w:rsidRPr="00690EA8">
        <w:rPr>
          <w:rFonts w:ascii="Cambria" w:eastAsia="Times New Roman" w:hAnsi="Cambria" w:cs="Times New Roman"/>
          <w:color w:val="212529"/>
          <w:sz w:val="24"/>
          <w:szCs w:val="24"/>
          <w:lang w:val="en-VN"/>
        </w:rPr>
        <w:t xml:space="preserve">Chủ tài khoản: Công ty TNHH </w:t>
      </w:r>
      <w:r w:rsidR="00DF12A4" w:rsidRPr="00690EA8">
        <w:rPr>
          <w:rFonts w:ascii="Cambria" w:eastAsia="Times New Roman" w:hAnsi="Cambria" w:cs="Times New Roman"/>
          <w:color w:val="212529"/>
          <w:sz w:val="24"/>
          <w:szCs w:val="24"/>
          <w:lang w:val="en-VN"/>
        </w:rPr>
        <w:t>Thiết</w:t>
      </w:r>
      <w:r w:rsidR="00DF12A4" w:rsidRPr="00690EA8">
        <w:rPr>
          <w:rFonts w:ascii="Cambria" w:eastAsia="Times New Roman" w:hAnsi="Cambria" w:cs="Times New Roman"/>
          <w:color w:val="212529"/>
          <w:sz w:val="24"/>
          <w:szCs w:val="24"/>
        </w:rPr>
        <w:t xml:space="preserve"> Kế Thương Hiệu MondiaL</w:t>
      </w:r>
    </w:p>
    <w:p w14:paraId="12CB91AF" w14:textId="777777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Tài khoản số: ………. tại Ngân Hàng ……. (……… Bank) – Chi nhánh ………</w:t>
      </w:r>
    </w:p>
    <w:p w14:paraId="26A0A418"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3: QUYỀN VÀ NGHĨA VỤ CỦA HAI BÊN</w:t>
      </w:r>
    </w:p>
    <w:p w14:paraId="7BC3E510" w14:textId="20700745" w:rsidR="00860581" w:rsidRPr="00690EA8" w:rsidRDefault="00860581" w:rsidP="00690EA8">
      <w:pPr>
        <w:pStyle w:val="ListParagraph"/>
        <w:numPr>
          <w:ilvl w:val="0"/>
          <w:numId w:val="3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Đối với bên A:</w:t>
      </w:r>
    </w:p>
    <w:p w14:paraId="2537876F" w14:textId="115AE457"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 xml:space="preserve">Cung cấp những thông tin cần thiết có liên quan đến việc thiết kế </w:t>
      </w:r>
      <w:r w:rsidR="00443202">
        <w:rPr>
          <w:rFonts w:ascii="Cambria" w:eastAsia="Times New Roman" w:hAnsi="Cambria" w:cs="Times New Roman"/>
          <w:color w:val="212529"/>
          <w:sz w:val="24"/>
          <w:szCs w:val="24"/>
          <w:lang w:val="en-VN"/>
        </w:rPr>
        <w:t>logo</w:t>
      </w:r>
      <w:r w:rsidR="00443202">
        <w:rPr>
          <w:rFonts w:ascii="Cambria" w:eastAsia="Times New Roman" w:hAnsi="Cambria" w:cs="Times New Roman"/>
          <w:color w:val="212529"/>
          <w:sz w:val="24"/>
          <w:szCs w:val="24"/>
          <w:lang w:val="vi-VN"/>
        </w:rPr>
        <w:t xml:space="preserve"> công ty</w:t>
      </w:r>
      <w:r w:rsidRPr="00DF12A4">
        <w:rPr>
          <w:rFonts w:ascii="Cambria" w:eastAsia="Times New Roman" w:hAnsi="Cambria" w:cs="Times New Roman"/>
          <w:color w:val="212529"/>
          <w:sz w:val="24"/>
          <w:szCs w:val="24"/>
          <w:lang w:val="en-VN"/>
        </w:rPr>
        <w:t xml:space="preserve"> của bên A cho bên B.</w:t>
      </w:r>
    </w:p>
    <w:p w14:paraId="5E536119" w14:textId="3495ED91"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Chịu trách nhiệm về việc sử dụng các thiết kế đúng mục đích, không vi phạm vào pháp luật của nước Cộng Hòa Xã Hội Chủ Nghĩa Việt Nam.</w:t>
      </w:r>
    </w:p>
    <w:p w14:paraId="3FC0E9A1" w14:textId="6C6BEA41"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Không kéo dài thời gian duyệt mẫu quá 05 ngày để tránh trường hợp rủi ro, ảnh hưởng đến công việc và tiến độ thiết kế. Trong trường hợp quá 15 ngày sau khi nhận được mẫu gửi từ bên B mà bên A không có ý kiến phản hồi cụ thể nào đối với mẫu thiết kế thì mặc nhiên mẫu thiết kế coi như đã được bên A phê duyệt.</w:t>
      </w:r>
    </w:p>
    <w:p w14:paraId="0306C178" w14:textId="592BA7F5" w:rsidR="00690EA8" w:rsidRPr="00DF12A4" w:rsidRDefault="00690EA8"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Pr>
          <w:rFonts w:ascii="Cambria" w:eastAsia="Times New Roman" w:hAnsi="Cambria" w:cs="Times New Roman"/>
          <w:color w:val="212529"/>
          <w:sz w:val="24"/>
          <w:szCs w:val="24"/>
          <w:lang w:val="en-VN"/>
        </w:rPr>
        <w:t>Nhân</w:t>
      </w:r>
      <w:r>
        <w:rPr>
          <w:rFonts w:ascii="Cambria" w:eastAsia="Times New Roman" w:hAnsi="Cambria" w:cs="Times New Roman"/>
          <w:color w:val="212529"/>
          <w:sz w:val="24"/>
          <w:szCs w:val="24"/>
          <w:lang w:val="vi-VN"/>
        </w:rPr>
        <w:t xml:space="preserve"> sự do bên A cử làm việc, các quyết định vẫn có hiệu lực kể cả khi đổi nhân sự khác phụ trách, hoặc đàm phán trực tiếp lại với bên B.</w:t>
      </w:r>
    </w:p>
    <w:p w14:paraId="66CF8E64" w14:textId="60A9407D"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Thanh toán các khoản phí theo quy định ở Điều 2.</w:t>
      </w:r>
    </w:p>
    <w:p w14:paraId="4396886A" w14:textId="55AC238E"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Sau khi bên A thực hiện nghĩa vụ thanh toán hợp đồng cho bên B, bên A được toàn quyền sở hữu và sử dụng các sản phẩm sáng tạo được thực hiện theo hợp đồng này.</w:t>
      </w:r>
    </w:p>
    <w:p w14:paraId="47DCDAAC" w14:textId="77777777" w:rsidR="00690EA8" w:rsidRPr="00DF12A4" w:rsidRDefault="00690EA8" w:rsidP="00690EA8">
      <w:pPr>
        <w:pStyle w:val="ListParagraph"/>
        <w:shd w:val="clear" w:color="auto" w:fill="FFFFFF"/>
        <w:spacing w:after="225" w:line="240" w:lineRule="auto"/>
        <w:rPr>
          <w:rFonts w:ascii="Cambria" w:eastAsia="Times New Roman" w:hAnsi="Cambria" w:cs="Times New Roman"/>
          <w:color w:val="212529"/>
          <w:sz w:val="24"/>
          <w:szCs w:val="24"/>
          <w:lang w:val="en-VN"/>
        </w:rPr>
      </w:pPr>
    </w:p>
    <w:p w14:paraId="00FC2E8B" w14:textId="53B158E5" w:rsidR="00860581" w:rsidRPr="00690EA8" w:rsidRDefault="00860581" w:rsidP="00690EA8">
      <w:pPr>
        <w:pStyle w:val="ListParagraph"/>
        <w:numPr>
          <w:ilvl w:val="0"/>
          <w:numId w:val="3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Đối với bên B:</w:t>
      </w:r>
    </w:p>
    <w:p w14:paraId="65922A6A" w14:textId="70549955"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Chịu trách nhiệm thiết kế sáng tạo, không sao chép của bất cứ sản phẩm nào khác.</w:t>
      </w:r>
    </w:p>
    <w:p w14:paraId="33720CE3" w14:textId="6BCD5D49"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lastRenderedPageBreak/>
        <w:t>Đảm bảo thực hiện công việc theo đúng quy trình và tiến độ được quy định trong phụ lục hợp đồng kèm theo hợp đồng.</w:t>
      </w:r>
    </w:p>
    <w:p w14:paraId="39652061" w14:textId="7E625200"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 xml:space="preserve">Cung cấp cho bên A kết quả sản phẩm </w:t>
      </w:r>
      <w:hyperlink r:id="rId10" w:history="1">
        <w:r w:rsidRPr="00443202">
          <w:rPr>
            <w:rStyle w:val="Hyperlink"/>
            <w:rFonts w:ascii="Cambria" w:eastAsia="Times New Roman" w:hAnsi="Cambria" w:cs="Times New Roman"/>
            <w:sz w:val="24"/>
            <w:szCs w:val="24"/>
            <w:lang w:val="en-VN"/>
          </w:rPr>
          <w:t>thiết kế</w:t>
        </w:r>
        <w:r w:rsidR="00443202" w:rsidRPr="00443202">
          <w:rPr>
            <w:rStyle w:val="Hyperlink"/>
            <w:rFonts w:ascii="Cambria" w:eastAsia="Times New Roman" w:hAnsi="Cambria" w:cs="Times New Roman"/>
            <w:sz w:val="24"/>
            <w:szCs w:val="24"/>
            <w:lang w:val="vi-VN"/>
          </w:rPr>
          <w:t xml:space="preserve"> logo công ty</w:t>
        </w:r>
      </w:hyperlink>
      <w:r w:rsidRPr="00690EA8">
        <w:rPr>
          <w:rFonts w:ascii="Cambria" w:eastAsia="Times New Roman" w:hAnsi="Cambria" w:cs="Times New Roman"/>
          <w:color w:val="212529"/>
          <w:sz w:val="24"/>
          <w:szCs w:val="24"/>
          <w:lang w:val="en-VN"/>
        </w:rPr>
        <w:t>. Kết quả này chỉ được cung cấp cho những cá nhân có trách nhiệm của bên A (do bên A chỉ định bằng email hay văn bản của người có thẩm quyền).</w:t>
      </w:r>
    </w:p>
    <w:p w14:paraId="779800C0" w14:textId="7338F6D6"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Bảo mật những thông tin liên quan đến chiến lược kinh doanh, bí mật công nghệ, và những thông tin được yêu cầu giữ bí mật của bên A trong suốt quá trình thực hiện hợp đồng.</w:t>
      </w:r>
    </w:p>
    <w:p w14:paraId="4BD9E90A" w14:textId="1CC13A09"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Bên B có quyền sử dụng những sản phẩm thiết kế như những sản phẩm minh hoạ để giới thiệu năng lực của mình. Ngoài mục đích này ra, bên B không được bán, chuyển nhượng sản phẩm này cho bất kỳ bên thứ 3 nào khác.</w:t>
      </w:r>
    </w:p>
    <w:p w14:paraId="01CE1494" w14:textId="52EA3D21"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Bên B có trách nhiệm cung cấp Hóa đơn tài chính hợp lệ cho các khoản thanh toán theo đúng các quy định của Bộ tài chính ban hành và Bản thanh lý hợp đồng sau khi hoàn tất hợp đồng.</w:t>
      </w:r>
    </w:p>
    <w:p w14:paraId="59F8337A"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4: XỬ LÝ PHÁT SINH</w:t>
      </w:r>
    </w:p>
    <w:p w14:paraId="21DBB4A1" w14:textId="1CC62E7D" w:rsidR="00860581" w:rsidRDefault="00860581" w:rsidP="00690EA8">
      <w:pPr>
        <w:pStyle w:val="ListParagraph"/>
        <w:numPr>
          <w:ilvl w:val="0"/>
          <w:numId w:val="34"/>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Bổ sung thêm hạng mục: Trong trường hợp Bên A muốn bổ sung thêm các hạng mục thiết kế so với nội dung quy định tại hợp đồng này, 2 bên sẽ thống nhất chi phí phát sinh, thời gian thực hiện và các thông tin liên quan bằng 01 phụ lục hợp đồng kèm theo.</w:t>
      </w:r>
    </w:p>
    <w:p w14:paraId="79F22DA6"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04AD3EC9" w14:textId="5DDF47B4" w:rsidR="00860581" w:rsidRPr="00690EA8" w:rsidRDefault="00860581" w:rsidP="00690EA8">
      <w:pPr>
        <w:pStyle w:val="ListParagraph"/>
        <w:numPr>
          <w:ilvl w:val="0"/>
          <w:numId w:val="34"/>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Hủy bỏ hợp đồng:</w:t>
      </w:r>
    </w:p>
    <w:p w14:paraId="054E64A3" w14:textId="4A2B5AB3" w:rsidR="00860581" w:rsidRPr="00690EA8" w:rsidRDefault="00860581" w:rsidP="00690EA8">
      <w:pPr>
        <w:pStyle w:val="ListParagraph"/>
        <w:numPr>
          <w:ilvl w:val="1"/>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trường hợp hợp đồng buộc phải chấm dứt do đề nghị từ phía bên A, chi phí thiết kế được xem xét theo khối lượng công việc đã thực hiện cụ thể như sau:</w:t>
      </w:r>
    </w:p>
    <w:p w14:paraId="2B777CDC" w14:textId="5EE76A08" w:rsidR="00860581" w:rsidRPr="00690EA8"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1: 40% giá trị hợp đồng</w:t>
      </w:r>
    </w:p>
    <w:p w14:paraId="21FDCDE1" w14:textId="2EE3C657" w:rsidR="00860581" w:rsidRPr="00690EA8"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2: 60% giá trị hợp đồng</w:t>
      </w:r>
    </w:p>
    <w:p w14:paraId="20CFEEEE" w14:textId="21F6728C" w:rsidR="00860581"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3: 90% giá trị hợp đồng</w:t>
      </w:r>
    </w:p>
    <w:p w14:paraId="069538EF" w14:textId="77777777" w:rsidR="00690EA8" w:rsidRPr="00690EA8" w:rsidRDefault="00690EA8" w:rsidP="00690EA8">
      <w:pPr>
        <w:pStyle w:val="ListParagraph"/>
        <w:shd w:val="clear" w:color="auto" w:fill="FFFFFF"/>
        <w:spacing w:after="225" w:line="240" w:lineRule="auto"/>
        <w:ind w:left="1080"/>
        <w:rPr>
          <w:rFonts w:ascii="Cambria" w:eastAsia="Times New Roman" w:hAnsi="Cambria" w:cs="Times New Roman"/>
          <w:color w:val="212529"/>
          <w:sz w:val="24"/>
          <w:szCs w:val="24"/>
          <w:lang w:val="en-VN"/>
        </w:rPr>
      </w:pPr>
    </w:p>
    <w:p w14:paraId="640DF128" w14:textId="6D7A8B42" w:rsidR="00860581" w:rsidRPr="00690EA8" w:rsidRDefault="00860581" w:rsidP="00690EA8">
      <w:pPr>
        <w:pStyle w:val="ListParagraph"/>
        <w:numPr>
          <w:ilvl w:val="1"/>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trường hợp công việc buộc phải chấm dứt do đề nghị từ phía bên B, thì bên B có trách nhiệm báo trước bằng văn bản/email đồng thời hoàn trả lại toàn bộ số tiền bên A đã thanh toán lần đầu.</w:t>
      </w:r>
    </w:p>
    <w:p w14:paraId="05E97D6D"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5: ĐIỀU KHOẢN CHUNG</w:t>
      </w:r>
    </w:p>
    <w:p w14:paraId="697D75AB" w14:textId="5ACE3B01" w:rsidR="00860581" w:rsidRDefault="00860581" w:rsidP="00690EA8">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Hai bên cam kết thực hiện đúng các điều khoản trên, nếu có vướng mắc gì thì hai bên cùng nhau giải quyết và đi đến thống nhất thông qua đối thoại và hòa giải trên tinh thần hợp tác để đưa hợp đồng đi đến thành công cuối cùng.</w:t>
      </w:r>
    </w:p>
    <w:p w14:paraId="34BA7F63"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4F1B37C" w14:textId="465EB196" w:rsidR="002B6339" w:rsidRPr="002B6339" w:rsidRDefault="00860581" w:rsidP="002B6339">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Trường hợp không đạt được nhất trí giữa hai bên thì các tranh chấp sẽ được đưa ra Tòa án nhân dân thành phố Hà Nội để giải quyết. Hai bên có trách nhiệm thi hành quyết định của Tòa án. Mọi chi phí và thiệt hại phát sinh từ việc tranh chấp, vi phạm hợp đồng sẽ do bên có lỗi thanh toán theo quyết định của Tòa án.</w:t>
      </w:r>
    </w:p>
    <w:p w14:paraId="67849915"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EEBFF8B" w14:textId="2E79E889" w:rsidR="00860581" w:rsidRPr="00690EA8" w:rsidRDefault="00860581" w:rsidP="00690EA8">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quá trình hợp tác, nếu có bất cứ sự thay đổi hay điều chỉnh nào, các Bên sẽ gửi thông báo thông qua các phương tiện sau: email, thư thông báo, bằng fax để xác nhận thông báo tới các cá nhân có liên quan theo các địa chỉ sau:</w:t>
      </w:r>
    </w:p>
    <w:p w14:paraId="0AAC76ED"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lastRenderedPageBreak/>
        <w:t>ĐIỀU 6: HIỆU LỰC HỢP ĐỒNG</w:t>
      </w:r>
    </w:p>
    <w:p w14:paraId="155B102E" w14:textId="39CF9917" w:rsidR="00860581" w:rsidRDefault="00860581" w:rsidP="00690EA8">
      <w:pPr>
        <w:pStyle w:val="ListParagraph"/>
        <w:numPr>
          <w:ilvl w:val="0"/>
          <w:numId w:val="33"/>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Hợp đồng này có hiệu lực từ ngày bên B nhận được tạm ứng đợt 1 và sẽ chấm dứt vào ngày hai bên đạt được các điều khoản trong hợp đồng, hợp đồng đương nhiên được thanh lý, tuyệt đối không bên nào tự ý hủy hợp đồng này.</w:t>
      </w:r>
    </w:p>
    <w:p w14:paraId="6C30D9C6"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1888362" w14:textId="48DB81E3" w:rsidR="00860581" w:rsidRPr="00690EA8" w:rsidRDefault="00860581" w:rsidP="00690EA8">
      <w:pPr>
        <w:pStyle w:val="ListParagraph"/>
        <w:numPr>
          <w:ilvl w:val="0"/>
          <w:numId w:val="33"/>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Hợp đồng này được lập thành hai (02) bản, mỗi bên giữ một (01) bản và có giá trị pháp lý như nhau. </w:t>
      </w:r>
    </w:p>
    <w:tbl>
      <w:tblPr>
        <w:tblW w:w="8640" w:type="dxa"/>
        <w:shd w:val="clear" w:color="auto" w:fill="FFFFFF"/>
        <w:tblCellMar>
          <w:top w:w="15" w:type="dxa"/>
          <w:left w:w="15" w:type="dxa"/>
          <w:bottom w:w="15" w:type="dxa"/>
          <w:right w:w="15" w:type="dxa"/>
        </w:tblCellMar>
        <w:tblLook w:val="04A0" w:firstRow="1" w:lastRow="0" w:firstColumn="1" w:lastColumn="0" w:noHBand="0" w:noVBand="1"/>
      </w:tblPr>
      <w:tblGrid>
        <w:gridCol w:w="4286"/>
        <w:gridCol w:w="4354"/>
      </w:tblGrid>
      <w:tr w:rsidR="00860581" w:rsidRPr="00860581" w14:paraId="7EC8887A" w14:textId="77777777" w:rsidTr="00860581">
        <w:tc>
          <w:tcPr>
            <w:tcW w:w="0" w:type="auto"/>
            <w:shd w:val="clear" w:color="auto" w:fill="FFFFFF"/>
            <w:tcMar>
              <w:top w:w="15" w:type="dxa"/>
              <w:left w:w="150" w:type="dxa"/>
              <w:bottom w:w="15" w:type="dxa"/>
              <w:right w:w="75" w:type="dxa"/>
            </w:tcMar>
            <w:vAlign w:val="center"/>
            <w:hideMark/>
          </w:tcPr>
          <w:p w14:paraId="4D253C2A"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A</w:t>
            </w:r>
          </w:p>
          <w:p w14:paraId="2881F0E0"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(Ký, ghi rõ họ tên và đóng dấu)</w:t>
            </w:r>
          </w:p>
        </w:tc>
        <w:tc>
          <w:tcPr>
            <w:tcW w:w="0" w:type="auto"/>
            <w:shd w:val="clear" w:color="auto" w:fill="FFFFFF"/>
            <w:tcMar>
              <w:top w:w="15" w:type="dxa"/>
              <w:left w:w="150" w:type="dxa"/>
              <w:bottom w:w="15" w:type="dxa"/>
              <w:right w:w="75" w:type="dxa"/>
            </w:tcMar>
            <w:vAlign w:val="center"/>
            <w:hideMark/>
          </w:tcPr>
          <w:p w14:paraId="1C027E25"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B</w:t>
            </w:r>
          </w:p>
          <w:p w14:paraId="26AE10D5"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(Ký, ghi rõ họ tên  và đóng dấu)</w:t>
            </w:r>
          </w:p>
        </w:tc>
      </w:tr>
    </w:tbl>
    <w:p w14:paraId="5DCBC89D" w14:textId="77777777" w:rsidR="001C54DF" w:rsidRPr="00860581" w:rsidRDefault="001C54DF" w:rsidP="00FD68B7">
      <w:pPr>
        <w:rPr>
          <w:rFonts w:ascii="Cambria" w:hAnsi="Cambria"/>
        </w:rPr>
      </w:pPr>
    </w:p>
    <w:sectPr w:rsidR="001C54DF" w:rsidRPr="00860581" w:rsidSect="002B6339">
      <w:headerReference w:type="even" r:id="rId11"/>
      <w:headerReference w:type="default" r:id="rId12"/>
      <w:footerReference w:type="even" r:id="rId13"/>
      <w:footerReference w:type="default" r:id="rId14"/>
      <w:headerReference w:type="first" r:id="rId15"/>
      <w:footerReference w:type="first" r:id="rId16"/>
      <w:pgSz w:w="11906" w:h="16838"/>
      <w:pgMar w:top="1816" w:right="990" w:bottom="1560" w:left="127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D5EC" w14:textId="77777777" w:rsidR="00AE523A" w:rsidRDefault="00AE523A" w:rsidP="001C54DF">
      <w:pPr>
        <w:spacing w:after="0" w:line="240" w:lineRule="auto"/>
      </w:pPr>
      <w:r>
        <w:separator/>
      </w:r>
    </w:p>
  </w:endnote>
  <w:endnote w:type="continuationSeparator" w:id="0">
    <w:p w14:paraId="24285FC3" w14:textId="77777777" w:rsidR="00AE523A" w:rsidRDefault="00AE523A" w:rsidP="001C5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0C17" w14:textId="77777777" w:rsidR="003B0C5C" w:rsidRDefault="003B0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CAD9" w14:textId="77777777" w:rsidR="003B0C5C" w:rsidRDefault="003B0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F80B" w14:textId="77777777" w:rsidR="003B0C5C" w:rsidRDefault="003B0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7A61E" w14:textId="77777777" w:rsidR="00AE523A" w:rsidRDefault="00AE523A" w:rsidP="001C54DF">
      <w:pPr>
        <w:spacing w:after="0" w:line="240" w:lineRule="auto"/>
      </w:pPr>
      <w:r>
        <w:separator/>
      </w:r>
    </w:p>
  </w:footnote>
  <w:footnote w:type="continuationSeparator" w:id="0">
    <w:p w14:paraId="6E24D097" w14:textId="77777777" w:rsidR="00AE523A" w:rsidRDefault="00AE523A" w:rsidP="001C5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232A" w14:textId="77777777" w:rsidR="003B0C5C" w:rsidRDefault="003B0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40B1" w14:textId="77777777" w:rsidR="001C54DF" w:rsidRDefault="00943E6E" w:rsidP="001C54DF">
    <w:pPr>
      <w:pStyle w:val="Header"/>
      <w:ind w:left="-284"/>
    </w:pPr>
    <w:r>
      <w:rPr>
        <w:noProof/>
        <w:lang w:val="en-US"/>
      </w:rPr>
      <w:drawing>
        <wp:anchor distT="0" distB="0" distL="114300" distR="114300" simplePos="0" relativeHeight="251658240" behindDoc="1" locked="0" layoutInCell="1" allowOverlap="1" wp14:anchorId="5332116D" wp14:editId="42D3553E">
          <wp:simplePos x="0" y="0"/>
          <wp:positionH relativeFrom="column">
            <wp:posOffset>-927735</wp:posOffset>
          </wp:positionH>
          <wp:positionV relativeFrom="paragraph">
            <wp:posOffset>4984115</wp:posOffset>
          </wp:positionV>
          <wp:extent cx="7907655" cy="5441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Y-TIEU-DE-01.png"/>
                  <pic:cNvPicPr/>
                </pic:nvPicPr>
                <pic:blipFill>
                  <a:blip r:embed="rId1">
                    <a:extLst>
                      <a:ext uri="{28A0092B-C50C-407E-A947-70E740481C1C}">
                        <a14:useLocalDpi xmlns:a14="http://schemas.microsoft.com/office/drawing/2010/main" val="0"/>
                      </a:ext>
                    </a:extLst>
                  </a:blip>
                  <a:stretch>
                    <a:fillRect/>
                  </a:stretch>
                </pic:blipFill>
                <pic:spPr>
                  <a:xfrm>
                    <a:off x="0" y="0"/>
                    <a:ext cx="7907655" cy="5441950"/>
                  </a:xfrm>
                  <a:prstGeom prst="rect">
                    <a:avLst/>
                  </a:prstGeom>
                </pic:spPr>
              </pic:pic>
            </a:graphicData>
          </a:graphic>
          <wp14:sizeRelH relativeFrom="page">
            <wp14:pctWidth>0</wp14:pctWidth>
          </wp14:sizeRelH>
          <wp14:sizeRelV relativeFrom="page">
            <wp14:pctHeight>0</wp14:pctHeight>
          </wp14:sizeRelV>
        </wp:anchor>
      </w:drawing>
    </w:r>
    <w:r w:rsidR="001C54DF" w:rsidRPr="001C54DF">
      <w:rPr>
        <w:noProof/>
        <w:lang w:val="en-US"/>
      </w:rPr>
      <w:drawing>
        <wp:inline distT="0" distB="0" distL="0" distR="0" wp14:anchorId="407A12C6" wp14:editId="262F1B4F">
          <wp:extent cx="843695" cy="7315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695" cy="7315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86C4" w14:textId="77777777" w:rsidR="003B0C5C" w:rsidRDefault="003B0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410"/>
    <w:multiLevelType w:val="hybridMultilevel"/>
    <w:tmpl w:val="15886118"/>
    <w:lvl w:ilvl="0" w:tplc="7F3A5670">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30831"/>
    <w:multiLevelType w:val="hybridMultilevel"/>
    <w:tmpl w:val="C046B4E8"/>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71AF0"/>
    <w:multiLevelType w:val="hybridMultilevel"/>
    <w:tmpl w:val="4DFE7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16557"/>
    <w:multiLevelType w:val="hybridMultilevel"/>
    <w:tmpl w:val="10EE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A32BB"/>
    <w:multiLevelType w:val="hybridMultilevel"/>
    <w:tmpl w:val="D0E8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75CC5"/>
    <w:multiLevelType w:val="hybridMultilevel"/>
    <w:tmpl w:val="99887392"/>
    <w:lvl w:ilvl="0" w:tplc="32148B30">
      <w:start w:val="1"/>
      <w:numFmt w:val="bullet"/>
      <w:lvlText w:val="-"/>
      <w:lvlJc w:val="left"/>
      <w:pPr>
        <w:tabs>
          <w:tab w:val="num" w:pos="720"/>
        </w:tabs>
        <w:ind w:left="720" w:hanging="360"/>
      </w:pPr>
      <w:rPr>
        <w:rFonts w:ascii="Arial" w:hAnsi="Arial" w:hint="default"/>
      </w:rPr>
    </w:lvl>
    <w:lvl w:ilvl="1" w:tplc="190C46F0" w:tentative="1">
      <w:start w:val="1"/>
      <w:numFmt w:val="bullet"/>
      <w:lvlText w:val="-"/>
      <w:lvlJc w:val="left"/>
      <w:pPr>
        <w:tabs>
          <w:tab w:val="num" w:pos="1440"/>
        </w:tabs>
        <w:ind w:left="1440" w:hanging="360"/>
      </w:pPr>
      <w:rPr>
        <w:rFonts w:ascii="Arial" w:hAnsi="Arial" w:hint="default"/>
      </w:rPr>
    </w:lvl>
    <w:lvl w:ilvl="2" w:tplc="DD441016" w:tentative="1">
      <w:start w:val="1"/>
      <w:numFmt w:val="bullet"/>
      <w:lvlText w:val="-"/>
      <w:lvlJc w:val="left"/>
      <w:pPr>
        <w:tabs>
          <w:tab w:val="num" w:pos="2160"/>
        </w:tabs>
        <w:ind w:left="2160" w:hanging="360"/>
      </w:pPr>
      <w:rPr>
        <w:rFonts w:ascii="Arial" w:hAnsi="Arial" w:hint="default"/>
      </w:rPr>
    </w:lvl>
    <w:lvl w:ilvl="3" w:tplc="A1FCE204" w:tentative="1">
      <w:start w:val="1"/>
      <w:numFmt w:val="bullet"/>
      <w:lvlText w:val="-"/>
      <w:lvlJc w:val="left"/>
      <w:pPr>
        <w:tabs>
          <w:tab w:val="num" w:pos="2880"/>
        </w:tabs>
        <w:ind w:left="2880" w:hanging="360"/>
      </w:pPr>
      <w:rPr>
        <w:rFonts w:ascii="Arial" w:hAnsi="Arial" w:hint="default"/>
      </w:rPr>
    </w:lvl>
    <w:lvl w:ilvl="4" w:tplc="5672BE08" w:tentative="1">
      <w:start w:val="1"/>
      <w:numFmt w:val="bullet"/>
      <w:lvlText w:val="-"/>
      <w:lvlJc w:val="left"/>
      <w:pPr>
        <w:tabs>
          <w:tab w:val="num" w:pos="3600"/>
        </w:tabs>
        <w:ind w:left="3600" w:hanging="360"/>
      </w:pPr>
      <w:rPr>
        <w:rFonts w:ascii="Arial" w:hAnsi="Arial" w:hint="default"/>
      </w:rPr>
    </w:lvl>
    <w:lvl w:ilvl="5" w:tplc="E2C41846" w:tentative="1">
      <w:start w:val="1"/>
      <w:numFmt w:val="bullet"/>
      <w:lvlText w:val="-"/>
      <w:lvlJc w:val="left"/>
      <w:pPr>
        <w:tabs>
          <w:tab w:val="num" w:pos="4320"/>
        </w:tabs>
        <w:ind w:left="4320" w:hanging="360"/>
      </w:pPr>
      <w:rPr>
        <w:rFonts w:ascii="Arial" w:hAnsi="Arial" w:hint="default"/>
      </w:rPr>
    </w:lvl>
    <w:lvl w:ilvl="6" w:tplc="82D810FA" w:tentative="1">
      <w:start w:val="1"/>
      <w:numFmt w:val="bullet"/>
      <w:lvlText w:val="-"/>
      <w:lvlJc w:val="left"/>
      <w:pPr>
        <w:tabs>
          <w:tab w:val="num" w:pos="5040"/>
        </w:tabs>
        <w:ind w:left="5040" w:hanging="360"/>
      </w:pPr>
      <w:rPr>
        <w:rFonts w:ascii="Arial" w:hAnsi="Arial" w:hint="default"/>
      </w:rPr>
    </w:lvl>
    <w:lvl w:ilvl="7" w:tplc="A33244C4" w:tentative="1">
      <w:start w:val="1"/>
      <w:numFmt w:val="bullet"/>
      <w:lvlText w:val="-"/>
      <w:lvlJc w:val="left"/>
      <w:pPr>
        <w:tabs>
          <w:tab w:val="num" w:pos="5760"/>
        </w:tabs>
        <w:ind w:left="5760" w:hanging="360"/>
      </w:pPr>
      <w:rPr>
        <w:rFonts w:ascii="Arial" w:hAnsi="Arial" w:hint="default"/>
      </w:rPr>
    </w:lvl>
    <w:lvl w:ilvl="8" w:tplc="6BB458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7B585C"/>
    <w:multiLevelType w:val="hybridMultilevel"/>
    <w:tmpl w:val="07546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43C83"/>
    <w:multiLevelType w:val="hybridMultilevel"/>
    <w:tmpl w:val="81480C98"/>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95271"/>
    <w:multiLevelType w:val="hybridMultilevel"/>
    <w:tmpl w:val="8CE6D2F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9265A"/>
    <w:multiLevelType w:val="hybridMultilevel"/>
    <w:tmpl w:val="96EC819E"/>
    <w:lvl w:ilvl="0" w:tplc="7F3A5670">
      <w:start w:val="7"/>
      <w:numFmt w:val="bullet"/>
      <w:lvlText w:val="-"/>
      <w:lvlJc w:val="left"/>
      <w:pPr>
        <w:ind w:left="720" w:hanging="360"/>
      </w:pPr>
      <w:rPr>
        <w:rFonts w:ascii="Times New Roman" w:eastAsia="Times New Roman" w:hAnsi="Times New Roman" w:cs="Times New Roman" w:hint="default"/>
      </w:rPr>
    </w:lvl>
    <w:lvl w:ilvl="1" w:tplc="3356E296">
      <w:start w:val="2"/>
      <w:numFmt w:val="bullet"/>
      <w:lvlText w:val=""/>
      <w:lvlJc w:val="left"/>
      <w:pPr>
        <w:ind w:left="1440" w:hanging="36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A50B8"/>
    <w:multiLevelType w:val="hybridMultilevel"/>
    <w:tmpl w:val="EB246150"/>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DA7C3E"/>
    <w:multiLevelType w:val="hybridMultilevel"/>
    <w:tmpl w:val="760C4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E0F6D"/>
    <w:multiLevelType w:val="multilevel"/>
    <w:tmpl w:val="C36A56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A148E2"/>
    <w:multiLevelType w:val="hybridMultilevel"/>
    <w:tmpl w:val="0AFE2466"/>
    <w:lvl w:ilvl="0" w:tplc="C62C26F6">
      <w:start w:val="1"/>
      <w:numFmt w:val="decimal"/>
      <w:lvlText w:val="%1."/>
      <w:lvlJc w:val="left"/>
      <w:pPr>
        <w:tabs>
          <w:tab w:val="num" w:pos="720"/>
        </w:tabs>
        <w:ind w:left="720" w:hanging="360"/>
      </w:pPr>
      <w:rPr>
        <w:rFonts w:hint="default"/>
      </w:rPr>
    </w:lvl>
    <w:lvl w:ilvl="1" w:tplc="21763316">
      <w:numFmt w:val="none"/>
      <w:lvlText w:val=""/>
      <w:lvlJc w:val="left"/>
      <w:pPr>
        <w:tabs>
          <w:tab w:val="num" w:pos="360"/>
        </w:tabs>
      </w:pPr>
    </w:lvl>
    <w:lvl w:ilvl="2" w:tplc="1EFE480E">
      <w:numFmt w:val="none"/>
      <w:lvlText w:val=""/>
      <w:lvlJc w:val="left"/>
      <w:pPr>
        <w:tabs>
          <w:tab w:val="num" w:pos="360"/>
        </w:tabs>
      </w:pPr>
    </w:lvl>
    <w:lvl w:ilvl="3" w:tplc="BC405B28">
      <w:numFmt w:val="none"/>
      <w:lvlText w:val=""/>
      <w:lvlJc w:val="left"/>
      <w:pPr>
        <w:tabs>
          <w:tab w:val="num" w:pos="360"/>
        </w:tabs>
      </w:pPr>
    </w:lvl>
    <w:lvl w:ilvl="4" w:tplc="8D321F16">
      <w:numFmt w:val="none"/>
      <w:lvlText w:val=""/>
      <w:lvlJc w:val="left"/>
      <w:pPr>
        <w:tabs>
          <w:tab w:val="num" w:pos="360"/>
        </w:tabs>
      </w:pPr>
    </w:lvl>
    <w:lvl w:ilvl="5" w:tplc="09C41F08">
      <w:numFmt w:val="none"/>
      <w:lvlText w:val=""/>
      <w:lvlJc w:val="left"/>
      <w:pPr>
        <w:tabs>
          <w:tab w:val="num" w:pos="360"/>
        </w:tabs>
      </w:pPr>
    </w:lvl>
    <w:lvl w:ilvl="6" w:tplc="E12A91B0">
      <w:numFmt w:val="none"/>
      <w:lvlText w:val=""/>
      <w:lvlJc w:val="left"/>
      <w:pPr>
        <w:tabs>
          <w:tab w:val="num" w:pos="360"/>
        </w:tabs>
      </w:pPr>
    </w:lvl>
    <w:lvl w:ilvl="7" w:tplc="8B3C27BC">
      <w:numFmt w:val="none"/>
      <w:lvlText w:val=""/>
      <w:lvlJc w:val="left"/>
      <w:pPr>
        <w:tabs>
          <w:tab w:val="num" w:pos="360"/>
        </w:tabs>
      </w:pPr>
    </w:lvl>
    <w:lvl w:ilvl="8" w:tplc="B87E6398">
      <w:numFmt w:val="none"/>
      <w:lvlText w:val=""/>
      <w:lvlJc w:val="left"/>
      <w:pPr>
        <w:tabs>
          <w:tab w:val="num" w:pos="360"/>
        </w:tabs>
      </w:pPr>
    </w:lvl>
  </w:abstractNum>
  <w:abstractNum w:abstractNumId="14" w15:restartNumberingAfterBreak="0">
    <w:nsid w:val="25B54BAB"/>
    <w:multiLevelType w:val="hybridMultilevel"/>
    <w:tmpl w:val="474E0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A40B81"/>
    <w:multiLevelType w:val="hybridMultilevel"/>
    <w:tmpl w:val="12EC5D60"/>
    <w:lvl w:ilvl="0" w:tplc="AA6A37B2">
      <w:start w:val="1"/>
      <w:numFmt w:val="bullet"/>
      <w:lvlText w:val="•"/>
      <w:lvlJc w:val="left"/>
      <w:pPr>
        <w:tabs>
          <w:tab w:val="num" w:pos="720"/>
        </w:tabs>
        <w:ind w:left="720" w:hanging="360"/>
      </w:pPr>
      <w:rPr>
        <w:rFonts w:ascii="Arial" w:hAnsi="Arial" w:hint="default"/>
      </w:rPr>
    </w:lvl>
    <w:lvl w:ilvl="1" w:tplc="017647C6" w:tentative="1">
      <w:start w:val="1"/>
      <w:numFmt w:val="bullet"/>
      <w:lvlText w:val="•"/>
      <w:lvlJc w:val="left"/>
      <w:pPr>
        <w:tabs>
          <w:tab w:val="num" w:pos="1440"/>
        </w:tabs>
        <w:ind w:left="1440" w:hanging="360"/>
      </w:pPr>
      <w:rPr>
        <w:rFonts w:ascii="Arial" w:hAnsi="Arial" w:hint="default"/>
      </w:rPr>
    </w:lvl>
    <w:lvl w:ilvl="2" w:tplc="D60AE8C8" w:tentative="1">
      <w:start w:val="1"/>
      <w:numFmt w:val="bullet"/>
      <w:lvlText w:val="•"/>
      <w:lvlJc w:val="left"/>
      <w:pPr>
        <w:tabs>
          <w:tab w:val="num" w:pos="2160"/>
        </w:tabs>
        <w:ind w:left="2160" w:hanging="360"/>
      </w:pPr>
      <w:rPr>
        <w:rFonts w:ascii="Arial" w:hAnsi="Arial" w:hint="default"/>
      </w:rPr>
    </w:lvl>
    <w:lvl w:ilvl="3" w:tplc="CF00BBDC" w:tentative="1">
      <w:start w:val="1"/>
      <w:numFmt w:val="bullet"/>
      <w:lvlText w:val="•"/>
      <w:lvlJc w:val="left"/>
      <w:pPr>
        <w:tabs>
          <w:tab w:val="num" w:pos="2880"/>
        </w:tabs>
        <w:ind w:left="2880" w:hanging="360"/>
      </w:pPr>
      <w:rPr>
        <w:rFonts w:ascii="Arial" w:hAnsi="Arial" w:hint="default"/>
      </w:rPr>
    </w:lvl>
    <w:lvl w:ilvl="4" w:tplc="9A66B05E" w:tentative="1">
      <w:start w:val="1"/>
      <w:numFmt w:val="bullet"/>
      <w:lvlText w:val="•"/>
      <w:lvlJc w:val="left"/>
      <w:pPr>
        <w:tabs>
          <w:tab w:val="num" w:pos="3600"/>
        </w:tabs>
        <w:ind w:left="3600" w:hanging="360"/>
      </w:pPr>
      <w:rPr>
        <w:rFonts w:ascii="Arial" w:hAnsi="Arial" w:hint="default"/>
      </w:rPr>
    </w:lvl>
    <w:lvl w:ilvl="5" w:tplc="B29EE768" w:tentative="1">
      <w:start w:val="1"/>
      <w:numFmt w:val="bullet"/>
      <w:lvlText w:val="•"/>
      <w:lvlJc w:val="left"/>
      <w:pPr>
        <w:tabs>
          <w:tab w:val="num" w:pos="4320"/>
        </w:tabs>
        <w:ind w:left="4320" w:hanging="360"/>
      </w:pPr>
      <w:rPr>
        <w:rFonts w:ascii="Arial" w:hAnsi="Arial" w:hint="default"/>
      </w:rPr>
    </w:lvl>
    <w:lvl w:ilvl="6" w:tplc="FCB66B04" w:tentative="1">
      <w:start w:val="1"/>
      <w:numFmt w:val="bullet"/>
      <w:lvlText w:val="•"/>
      <w:lvlJc w:val="left"/>
      <w:pPr>
        <w:tabs>
          <w:tab w:val="num" w:pos="5040"/>
        </w:tabs>
        <w:ind w:left="5040" w:hanging="360"/>
      </w:pPr>
      <w:rPr>
        <w:rFonts w:ascii="Arial" w:hAnsi="Arial" w:hint="default"/>
      </w:rPr>
    </w:lvl>
    <w:lvl w:ilvl="7" w:tplc="00A0498E" w:tentative="1">
      <w:start w:val="1"/>
      <w:numFmt w:val="bullet"/>
      <w:lvlText w:val="•"/>
      <w:lvlJc w:val="left"/>
      <w:pPr>
        <w:tabs>
          <w:tab w:val="num" w:pos="5760"/>
        </w:tabs>
        <w:ind w:left="5760" w:hanging="360"/>
      </w:pPr>
      <w:rPr>
        <w:rFonts w:ascii="Arial" w:hAnsi="Arial" w:hint="default"/>
      </w:rPr>
    </w:lvl>
    <w:lvl w:ilvl="8" w:tplc="2626F0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841DA9"/>
    <w:multiLevelType w:val="hybridMultilevel"/>
    <w:tmpl w:val="6D76C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2708A"/>
    <w:multiLevelType w:val="hybridMultilevel"/>
    <w:tmpl w:val="81900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67613"/>
    <w:multiLevelType w:val="hybridMultilevel"/>
    <w:tmpl w:val="252A0EC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347D3B"/>
    <w:multiLevelType w:val="hybridMultilevel"/>
    <w:tmpl w:val="22F2FC98"/>
    <w:lvl w:ilvl="0" w:tplc="4C1C623C">
      <w:start w:val="1"/>
      <w:numFmt w:val="decimal"/>
      <w:lvlText w:val="%1."/>
      <w:lvlJc w:val="left"/>
      <w:pPr>
        <w:ind w:left="360" w:hanging="360"/>
      </w:pPr>
      <w:rPr>
        <w:rFonts w:hint="default"/>
        <w:b/>
        <w:i/>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45131D"/>
    <w:multiLevelType w:val="hybridMultilevel"/>
    <w:tmpl w:val="D670236C"/>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2D140B03"/>
    <w:multiLevelType w:val="hybridMultilevel"/>
    <w:tmpl w:val="3814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70113D"/>
    <w:multiLevelType w:val="hybridMultilevel"/>
    <w:tmpl w:val="0FA0DEDA"/>
    <w:lvl w:ilvl="0" w:tplc="51102AA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3F34"/>
    <w:multiLevelType w:val="hybridMultilevel"/>
    <w:tmpl w:val="724436EA"/>
    <w:lvl w:ilvl="0" w:tplc="180CCB8E">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C07472"/>
    <w:multiLevelType w:val="hybridMultilevel"/>
    <w:tmpl w:val="F3B62D3C"/>
    <w:lvl w:ilvl="0" w:tplc="6EEA9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0C4D3A"/>
    <w:multiLevelType w:val="hybridMultilevel"/>
    <w:tmpl w:val="E53E2590"/>
    <w:lvl w:ilvl="0" w:tplc="5740BFF4">
      <w:start w:val="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95AFA"/>
    <w:multiLevelType w:val="hybridMultilevel"/>
    <w:tmpl w:val="BF6A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5605A"/>
    <w:multiLevelType w:val="multilevel"/>
    <w:tmpl w:val="C36A56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D50951"/>
    <w:multiLevelType w:val="multilevel"/>
    <w:tmpl w:val="0D061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2356E2"/>
    <w:multiLevelType w:val="hybridMultilevel"/>
    <w:tmpl w:val="CA026778"/>
    <w:lvl w:ilvl="0" w:tplc="51102AA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D695E"/>
    <w:multiLevelType w:val="hybridMultilevel"/>
    <w:tmpl w:val="09A6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C6185"/>
    <w:multiLevelType w:val="hybridMultilevel"/>
    <w:tmpl w:val="DBA8721C"/>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E65ED5"/>
    <w:multiLevelType w:val="hybridMultilevel"/>
    <w:tmpl w:val="A362647E"/>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23632F"/>
    <w:multiLevelType w:val="hybridMultilevel"/>
    <w:tmpl w:val="BA362096"/>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BF40C5"/>
    <w:multiLevelType w:val="hybridMultilevel"/>
    <w:tmpl w:val="26DC3D2C"/>
    <w:lvl w:ilvl="0" w:tplc="3C24BC4A">
      <w:start w:val="1"/>
      <w:numFmt w:val="bullet"/>
      <w:lvlText w:val="-"/>
      <w:lvlJc w:val="left"/>
      <w:pPr>
        <w:tabs>
          <w:tab w:val="num" w:pos="720"/>
        </w:tabs>
        <w:ind w:left="720" w:hanging="360"/>
      </w:pPr>
      <w:rPr>
        <w:rFonts w:ascii="Arial" w:hAnsi="Arial" w:hint="default"/>
      </w:rPr>
    </w:lvl>
    <w:lvl w:ilvl="1" w:tplc="DC286C1A" w:tentative="1">
      <w:start w:val="1"/>
      <w:numFmt w:val="bullet"/>
      <w:lvlText w:val="-"/>
      <w:lvlJc w:val="left"/>
      <w:pPr>
        <w:tabs>
          <w:tab w:val="num" w:pos="1440"/>
        </w:tabs>
        <w:ind w:left="1440" w:hanging="360"/>
      </w:pPr>
      <w:rPr>
        <w:rFonts w:ascii="Arial" w:hAnsi="Arial" w:hint="default"/>
      </w:rPr>
    </w:lvl>
    <w:lvl w:ilvl="2" w:tplc="957C242E" w:tentative="1">
      <w:start w:val="1"/>
      <w:numFmt w:val="bullet"/>
      <w:lvlText w:val="-"/>
      <w:lvlJc w:val="left"/>
      <w:pPr>
        <w:tabs>
          <w:tab w:val="num" w:pos="2160"/>
        </w:tabs>
        <w:ind w:left="2160" w:hanging="360"/>
      </w:pPr>
      <w:rPr>
        <w:rFonts w:ascii="Arial" w:hAnsi="Arial" w:hint="default"/>
      </w:rPr>
    </w:lvl>
    <w:lvl w:ilvl="3" w:tplc="3B349F9A" w:tentative="1">
      <w:start w:val="1"/>
      <w:numFmt w:val="bullet"/>
      <w:lvlText w:val="-"/>
      <w:lvlJc w:val="left"/>
      <w:pPr>
        <w:tabs>
          <w:tab w:val="num" w:pos="2880"/>
        </w:tabs>
        <w:ind w:left="2880" w:hanging="360"/>
      </w:pPr>
      <w:rPr>
        <w:rFonts w:ascii="Arial" w:hAnsi="Arial" w:hint="default"/>
      </w:rPr>
    </w:lvl>
    <w:lvl w:ilvl="4" w:tplc="75A0F7C8" w:tentative="1">
      <w:start w:val="1"/>
      <w:numFmt w:val="bullet"/>
      <w:lvlText w:val="-"/>
      <w:lvlJc w:val="left"/>
      <w:pPr>
        <w:tabs>
          <w:tab w:val="num" w:pos="3600"/>
        </w:tabs>
        <w:ind w:left="3600" w:hanging="360"/>
      </w:pPr>
      <w:rPr>
        <w:rFonts w:ascii="Arial" w:hAnsi="Arial" w:hint="default"/>
      </w:rPr>
    </w:lvl>
    <w:lvl w:ilvl="5" w:tplc="77DC9552" w:tentative="1">
      <w:start w:val="1"/>
      <w:numFmt w:val="bullet"/>
      <w:lvlText w:val="-"/>
      <w:lvlJc w:val="left"/>
      <w:pPr>
        <w:tabs>
          <w:tab w:val="num" w:pos="4320"/>
        </w:tabs>
        <w:ind w:left="4320" w:hanging="360"/>
      </w:pPr>
      <w:rPr>
        <w:rFonts w:ascii="Arial" w:hAnsi="Arial" w:hint="default"/>
      </w:rPr>
    </w:lvl>
    <w:lvl w:ilvl="6" w:tplc="FFD89DDA" w:tentative="1">
      <w:start w:val="1"/>
      <w:numFmt w:val="bullet"/>
      <w:lvlText w:val="-"/>
      <w:lvlJc w:val="left"/>
      <w:pPr>
        <w:tabs>
          <w:tab w:val="num" w:pos="5040"/>
        </w:tabs>
        <w:ind w:left="5040" w:hanging="360"/>
      </w:pPr>
      <w:rPr>
        <w:rFonts w:ascii="Arial" w:hAnsi="Arial" w:hint="default"/>
      </w:rPr>
    </w:lvl>
    <w:lvl w:ilvl="7" w:tplc="58C25F14" w:tentative="1">
      <w:start w:val="1"/>
      <w:numFmt w:val="bullet"/>
      <w:lvlText w:val="-"/>
      <w:lvlJc w:val="left"/>
      <w:pPr>
        <w:tabs>
          <w:tab w:val="num" w:pos="5760"/>
        </w:tabs>
        <w:ind w:left="5760" w:hanging="360"/>
      </w:pPr>
      <w:rPr>
        <w:rFonts w:ascii="Arial" w:hAnsi="Arial" w:hint="default"/>
      </w:rPr>
    </w:lvl>
    <w:lvl w:ilvl="8" w:tplc="E4C6258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73199C"/>
    <w:multiLevelType w:val="multilevel"/>
    <w:tmpl w:val="0D061F74"/>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15:restartNumberingAfterBreak="0">
    <w:nsid w:val="6EDA7AD9"/>
    <w:multiLevelType w:val="hybridMultilevel"/>
    <w:tmpl w:val="55F4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FE1EA9"/>
    <w:multiLevelType w:val="hybridMultilevel"/>
    <w:tmpl w:val="CF6AB17C"/>
    <w:lvl w:ilvl="0" w:tplc="5172196E">
      <w:numFmt w:val="bullet"/>
      <w:lvlText w:val="-"/>
      <w:lvlJc w:val="left"/>
      <w:pPr>
        <w:ind w:left="720" w:hanging="360"/>
      </w:pPr>
      <w:rPr>
        <w:rFonts w:ascii="Cambria" w:eastAsia="Calibri"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7AD630DF"/>
    <w:multiLevelType w:val="hybridMultilevel"/>
    <w:tmpl w:val="2F18FC6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766F3"/>
    <w:multiLevelType w:val="hybridMultilevel"/>
    <w:tmpl w:val="9CBC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BA0FAD"/>
    <w:multiLevelType w:val="hybridMultilevel"/>
    <w:tmpl w:val="0E2E5A32"/>
    <w:lvl w:ilvl="0" w:tplc="180CCB8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BC5495"/>
    <w:multiLevelType w:val="hybridMultilevel"/>
    <w:tmpl w:val="4EB4D360"/>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9"/>
  </w:num>
  <w:num w:numId="5">
    <w:abstractNumId w:val="2"/>
  </w:num>
  <w:num w:numId="6">
    <w:abstractNumId w:val="19"/>
  </w:num>
  <w:num w:numId="7">
    <w:abstractNumId w:val="26"/>
  </w:num>
  <w:num w:numId="8">
    <w:abstractNumId w:val="31"/>
  </w:num>
  <w:num w:numId="9">
    <w:abstractNumId w:val="25"/>
  </w:num>
  <w:num w:numId="10">
    <w:abstractNumId w:val="16"/>
  </w:num>
  <w:num w:numId="11">
    <w:abstractNumId w:val="1"/>
  </w:num>
  <w:num w:numId="12">
    <w:abstractNumId w:val="7"/>
  </w:num>
  <w:num w:numId="13">
    <w:abstractNumId w:val="37"/>
  </w:num>
  <w:num w:numId="14">
    <w:abstractNumId w:val="24"/>
  </w:num>
  <w:num w:numId="15">
    <w:abstractNumId w:val="22"/>
  </w:num>
  <w:num w:numId="16">
    <w:abstractNumId w:val="29"/>
  </w:num>
  <w:num w:numId="17">
    <w:abstractNumId w:val="39"/>
  </w:num>
  <w:num w:numId="18">
    <w:abstractNumId w:val="4"/>
  </w:num>
  <w:num w:numId="19">
    <w:abstractNumId w:val="15"/>
  </w:num>
  <w:num w:numId="20">
    <w:abstractNumId w:val="34"/>
  </w:num>
  <w:num w:numId="21">
    <w:abstractNumId w:val="5"/>
  </w:num>
  <w:num w:numId="22">
    <w:abstractNumId w:val="3"/>
  </w:num>
  <w:num w:numId="23">
    <w:abstractNumId w:val="21"/>
  </w:num>
  <w:num w:numId="24">
    <w:abstractNumId w:val="8"/>
  </w:num>
  <w:num w:numId="25">
    <w:abstractNumId w:val="23"/>
  </w:num>
  <w:num w:numId="26">
    <w:abstractNumId w:val="32"/>
  </w:num>
  <w:num w:numId="27">
    <w:abstractNumId w:val="10"/>
  </w:num>
  <w:num w:numId="28">
    <w:abstractNumId w:val="38"/>
  </w:num>
  <w:num w:numId="29">
    <w:abstractNumId w:val="40"/>
  </w:num>
  <w:num w:numId="30">
    <w:abstractNumId w:val="36"/>
  </w:num>
  <w:num w:numId="31">
    <w:abstractNumId w:val="20"/>
  </w:num>
  <w:num w:numId="32">
    <w:abstractNumId w:val="14"/>
  </w:num>
  <w:num w:numId="33">
    <w:abstractNumId w:val="11"/>
  </w:num>
  <w:num w:numId="34">
    <w:abstractNumId w:val="17"/>
  </w:num>
  <w:num w:numId="35">
    <w:abstractNumId w:val="30"/>
  </w:num>
  <w:num w:numId="36">
    <w:abstractNumId w:val="41"/>
  </w:num>
  <w:num w:numId="37">
    <w:abstractNumId w:val="27"/>
  </w:num>
  <w:num w:numId="38">
    <w:abstractNumId w:val="33"/>
  </w:num>
  <w:num w:numId="39">
    <w:abstractNumId w:val="18"/>
  </w:num>
  <w:num w:numId="40">
    <w:abstractNumId w:val="12"/>
  </w:num>
  <w:num w:numId="41">
    <w:abstractNumId w:val="28"/>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81"/>
    <w:rsid w:val="000923CF"/>
    <w:rsid w:val="000E1966"/>
    <w:rsid w:val="001C54DF"/>
    <w:rsid w:val="002127DB"/>
    <w:rsid w:val="00220201"/>
    <w:rsid w:val="002B6339"/>
    <w:rsid w:val="003115CC"/>
    <w:rsid w:val="003654EC"/>
    <w:rsid w:val="003863B1"/>
    <w:rsid w:val="003B0C5C"/>
    <w:rsid w:val="00443202"/>
    <w:rsid w:val="00563446"/>
    <w:rsid w:val="006047D2"/>
    <w:rsid w:val="00607CDE"/>
    <w:rsid w:val="00620ED8"/>
    <w:rsid w:val="00690EA8"/>
    <w:rsid w:val="0070085B"/>
    <w:rsid w:val="007F3CD3"/>
    <w:rsid w:val="007F5331"/>
    <w:rsid w:val="007F603C"/>
    <w:rsid w:val="00860581"/>
    <w:rsid w:val="00943E6E"/>
    <w:rsid w:val="0096303A"/>
    <w:rsid w:val="009F2D3B"/>
    <w:rsid w:val="00AE523A"/>
    <w:rsid w:val="00BC78B7"/>
    <w:rsid w:val="00C833F2"/>
    <w:rsid w:val="00CE79F8"/>
    <w:rsid w:val="00DF12A4"/>
    <w:rsid w:val="00DF19F7"/>
    <w:rsid w:val="00E029D3"/>
    <w:rsid w:val="00FD68B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312B7"/>
  <w15:docId w15:val="{86F79B97-F528-2A4F-9ED5-1DC8C357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4DF"/>
  </w:style>
  <w:style w:type="paragraph" w:styleId="Footer">
    <w:name w:val="footer"/>
    <w:basedOn w:val="Normal"/>
    <w:link w:val="FooterChar"/>
    <w:uiPriority w:val="99"/>
    <w:unhideWhenUsed/>
    <w:rsid w:val="001C5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4DF"/>
  </w:style>
  <w:style w:type="paragraph" w:styleId="BalloonText">
    <w:name w:val="Balloon Text"/>
    <w:basedOn w:val="Normal"/>
    <w:link w:val="BalloonTextChar"/>
    <w:uiPriority w:val="99"/>
    <w:semiHidden/>
    <w:unhideWhenUsed/>
    <w:rsid w:val="001C5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4DF"/>
    <w:rPr>
      <w:rFonts w:ascii="Tahoma" w:hAnsi="Tahoma" w:cs="Tahoma"/>
      <w:sz w:val="16"/>
      <w:szCs w:val="16"/>
    </w:rPr>
  </w:style>
  <w:style w:type="character" w:styleId="Hyperlink">
    <w:name w:val="Hyperlink"/>
    <w:unhideWhenUsed/>
    <w:rsid w:val="00DF19F7"/>
    <w:rPr>
      <w:color w:val="0000FF"/>
      <w:u w:val="single"/>
    </w:rPr>
  </w:style>
  <w:style w:type="paragraph" w:styleId="NoSpacing">
    <w:name w:val="No Spacing"/>
    <w:uiPriority w:val="1"/>
    <w:qFormat/>
    <w:rsid w:val="00DF19F7"/>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DF19F7"/>
    <w:pPr>
      <w:spacing w:before="100" w:beforeAutospacing="1" w:after="100" w:afterAutospacing="1" w:line="240" w:lineRule="auto"/>
    </w:pPr>
    <w:rPr>
      <w:rFonts w:ascii="Times New Roman" w:eastAsia="Times New Roman" w:hAnsi="Times New Roman" w:cs="Times New Roman"/>
      <w:bCs/>
      <w:i/>
      <w:sz w:val="24"/>
      <w:szCs w:val="24"/>
      <w:lang w:val="en-US"/>
    </w:rPr>
  </w:style>
  <w:style w:type="paragraph" w:styleId="ListParagraph">
    <w:name w:val="List Paragraph"/>
    <w:basedOn w:val="Normal"/>
    <w:uiPriority w:val="34"/>
    <w:qFormat/>
    <w:rsid w:val="00DF19F7"/>
    <w:pPr>
      <w:ind w:left="720"/>
      <w:contextualSpacing/>
    </w:pPr>
    <w:rPr>
      <w:lang w:val="en-US"/>
    </w:rPr>
  </w:style>
  <w:style w:type="character" w:styleId="Strong">
    <w:name w:val="Strong"/>
    <w:uiPriority w:val="22"/>
    <w:qFormat/>
    <w:rsid w:val="00DF19F7"/>
    <w:rPr>
      <w:rFonts w:cs="Times New Roman"/>
      <w:b/>
      <w:bCs/>
    </w:rPr>
  </w:style>
  <w:style w:type="character" w:styleId="Emphasis">
    <w:name w:val="Emphasis"/>
    <w:uiPriority w:val="20"/>
    <w:qFormat/>
    <w:rsid w:val="00DF19F7"/>
    <w:rPr>
      <w:i/>
      <w:iCs/>
    </w:rPr>
  </w:style>
  <w:style w:type="character" w:styleId="UnresolvedMention">
    <w:name w:val="Unresolved Mention"/>
    <w:basedOn w:val="DefaultParagraphFont"/>
    <w:uiPriority w:val="99"/>
    <w:semiHidden/>
    <w:unhideWhenUsed/>
    <w:rsid w:val="007F6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570019">
      <w:bodyDiv w:val="1"/>
      <w:marLeft w:val="0"/>
      <w:marRight w:val="0"/>
      <w:marTop w:val="0"/>
      <w:marBottom w:val="0"/>
      <w:divBdr>
        <w:top w:val="none" w:sz="0" w:space="0" w:color="auto"/>
        <w:left w:val="none" w:sz="0" w:space="0" w:color="auto"/>
        <w:bottom w:val="none" w:sz="0" w:space="0" w:color="auto"/>
        <w:right w:val="none" w:sz="0" w:space="0" w:color="auto"/>
      </w:divBdr>
    </w:div>
    <w:div w:id="1648169252">
      <w:bodyDiv w:val="1"/>
      <w:marLeft w:val="0"/>
      <w:marRight w:val="0"/>
      <w:marTop w:val="0"/>
      <w:marBottom w:val="0"/>
      <w:divBdr>
        <w:top w:val="none" w:sz="0" w:space="0" w:color="auto"/>
        <w:left w:val="none" w:sz="0" w:space="0" w:color="auto"/>
        <w:bottom w:val="none" w:sz="0" w:space="0" w:color="auto"/>
        <w:right w:val="none" w:sz="0" w:space="0" w:color="auto"/>
      </w:divBdr>
    </w:div>
    <w:div w:id="1789540537">
      <w:bodyDiv w:val="1"/>
      <w:marLeft w:val="0"/>
      <w:marRight w:val="0"/>
      <w:marTop w:val="0"/>
      <w:marBottom w:val="0"/>
      <w:divBdr>
        <w:top w:val="none" w:sz="0" w:space="0" w:color="auto"/>
        <w:left w:val="none" w:sz="0" w:space="0" w:color="auto"/>
        <w:bottom w:val="none" w:sz="0" w:space="0" w:color="auto"/>
        <w:right w:val="none" w:sz="0" w:space="0" w:color="auto"/>
      </w:divBdr>
      <w:divsChild>
        <w:div w:id="390035464">
          <w:marLeft w:val="446"/>
          <w:marRight w:val="0"/>
          <w:marTop w:val="0"/>
          <w:marBottom w:val="0"/>
          <w:divBdr>
            <w:top w:val="none" w:sz="0" w:space="0" w:color="auto"/>
            <w:left w:val="none" w:sz="0" w:space="0" w:color="auto"/>
            <w:bottom w:val="none" w:sz="0" w:space="0" w:color="auto"/>
            <w:right w:val="none" w:sz="0" w:space="0" w:color="auto"/>
          </w:divBdr>
        </w:div>
        <w:div w:id="1206286767">
          <w:marLeft w:val="446"/>
          <w:marRight w:val="0"/>
          <w:marTop w:val="0"/>
          <w:marBottom w:val="0"/>
          <w:divBdr>
            <w:top w:val="none" w:sz="0" w:space="0" w:color="auto"/>
            <w:left w:val="none" w:sz="0" w:space="0" w:color="auto"/>
            <w:bottom w:val="none" w:sz="0" w:space="0" w:color="auto"/>
            <w:right w:val="none" w:sz="0" w:space="0" w:color="auto"/>
          </w:divBdr>
        </w:div>
        <w:div w:id="312492845">
          <w:marLeft w:val="446"/>
          <w:marRight w:val="0"/>
          <w:marTop w:val="0"/>
          <w:marBottom w:val="0"/>
          <w:divBdr>
            <w:top w:val="none" w:sz="0" w:space="0" w:color="auto"/>
            <w:left w:val="none" w:sz="0" w:space="0" w:color="auto"/>
            <w:bottom w:val="none" w:sz="0" w:space="0" w:color="auto"/>
            <w:right w:val="none" w:sz="0" w:space="0" w:color="auto"/>
          </w:divBdr>
        </w:div>
        <w:div w:id="1026565580">
          <w:marLeft w:val="446"/>
          <w:marRight w:val="0"/>
          <w:marTop w:val="0"/>
          <w:marBottom w:val="0"/>
          <w:divBdr>
            <w:top w:val="none" w:sz="0" w:space="0" w:color="auto"/>
            <w:left w:val="none" w:sz="0" w:space="0" w:color="auto"/>
            <w:bottom w:val="none" w:sz="0" w:space="0" w:color="auto"/>
            <w:right w:val="none" w:sz="0" w:space="0" w:color="auto"/>
          </w:divBdr>
        </w:div>
        <w:div w:id="671106081">
          <w:marLeft w:val="446"/>
          <w:marRight w:val="0"/>
          <w:marTop w:val="0"/>
          <w:marBottom w:val="0"/>
          <w:divBdr>
            <w:top w:val="none" w:sz="0" w:space="0" w:color="auto"/>
            <w:left w:val="none" w:sz="0" w:space="0" w:color="auto"/>
            <w:bottom w:val="none" w:sz="0" w:space="0" w:color="auto"/>
            <w:right w:val="none" w:sz="0" w:space="0" w:color="auto"/>
          </w:divBdr>
        </w:div>
        <w:div w:id="1107388861">
          <w:marLeft w:val="446"/>
          <w:marRight w:val="0"/>
          <w:marTop w:val="0"/>
          <w:marBottom w:val="0"/>
          <w:divBdr>
            <w:top w:val="none" w:sz="0" w:space="0" w:color="auto"/>
            <w:left w:val="none" w:sz="0" w:space="0" w:color="auto"/>
            <w:bottom w:val="none" w:sz="0" w:space="0" w:color="auto"/>
            <w:right w:val="none" w:sz="0" w:space="0" w:color="auto"/>
          </w:divBdr>
        </w:div>
        <w:div w:id="1766808300">
          <w:marLeft w:val="446"/>
          <w:marRight w:val="0"/>
          <w:marTop w:val="0"/>
          <w:marBottom w:val="0"/>
          <w:divBdr>
            <w:top w:val="none" w:sz="0" w:space="0" w:color="auto"/>
            <w:left w:val="none" w:sz="0" w:space="0" w:color="auto"/>
            <w:bottom w:val="none" w:sz="0" w:space="0" w:color="auto"/>
            <w:right w:val="none" w:sz="0" w:space="0" w:color="auto"/>
          </w:divBdr>
        </w:div>
        <w:div w:id="1988632545">
          <w:marLeft w:val="446"/>
          <w:marRight w:val="0"/>
          <w:marTop w:val="0"/>
          <w:marBottom w:val="0"/>
          <w:divBdr>
            <w:top w:val="none" w:sz="0" w:space="0" w:color="auto"/>
            <w:left w:val="none" w:sz="0" w:space="0" w:color="auto"/>
            <w:bottom w:val="none" w:sz="0" w:space="0" w:color="auto"/>
            <w:right w:val="none" w:sz="0" w:space="0" w:color="auto"/>
          </w:divBdr>
        </w:div>
        <w:div w:id="1947813070">
          <w:marLeft w:val="446"/>
          <w:marRight w:val="0"/>
          <w:marTop w:val="0"/>
          <w:marBottom w:val="0"/>
          <w:divBdr>
            <w:top w:val="none" w:sz="0" w:space="0" w:color="auto"/>
            <w:left w:val="none" w:sz="0" w:space="0" w:color="auto"/>
            <w:bottom w:val="none" w:sz="0" w:space="0" w:color="auto"/>
            <w:right w:val="none" w:sz="0" w:space="0" w:color="auto"/>
          </w:divBdr>
        </w:div>
      </w:divsChild>
    </w:div>
    <w:div w:id="1885480560">
      <w:bodyDiv w:val="1"/>
      <w:marLeft w:val="0"/>
      <w:marRight w:val="0"/>
      <w:marTop w:val="0"/>
      <w:marBottom w:val="0"/>
      <w:divBdr>
        <w:top w:val="none" w:sz="0" w:space="0" w:color="auto"/>
        <w:left w:val="none" w:sz="0" w:space="0" w:color="auto"/>
        <w:bottom w:val="none" w:sz="0" w:space="0" w:color="auto"/>
        <w:right w:val="none" w:sz="0" w:space="0" w:color="auto"/>
      </w:divBdr>
      <w:divsChild>
        <w:div w:id="1250388883">
          <w:marLeft w:val="446"/>
          <w:marRight w:val="0"/>
          <w:marTop w:val="0"/>
          <w:marBottom w:val="0"/>
          <w:divBdr>
            <w:top w:val="none" w:sz="0" w:space="0" w:color="auto"/>
            <w:left w:val="none" w:sz="0" w:space="0" w:color="auto"/>
            <w:bottom w:val="none" w:sz="0" w:space="0" w:color="auto"/>
            <w:right w:val="none" w:sz="0" w:space="0" w:color="auto"/>
          </w:divBdr>
        </w:div>
        <w:div w:id="180093681">
          <w:marLeft w:val="446"/>
          <w:marRight w:val="0"/>
          <w:marTop w:val="0"/>
          <w:marBottom w:val="0"/>
          <w:divBdr>
            <w:top w:val="none" w:sz="0" w:space="0" w:color="auto"/>
            <w:left w:val="none" w:sz="0" w:space="0" w:color="auto"/>
            <w:bottom w:val="none" w:sz="0" w:space="0" w:color="auto"/>
            <w:right w:val="none" w:sz="0" w:space="0" w:color="auto"/>
          </w:divBdr>
        </w:div>
        <w:div w:id="893125017">
          <w:marLeft w:val="446"/>
          <w:marRight w:val="0"/>
          <w:marTop w:val="0"/>
          <w:marBottom w:val="0"/>
          <w:divBdr>
            <w:top w:val="none" w:sz="0" w:space="0" w:color="auto"/>
            <w:left w:val="none" w:sz="0" w:space="0" w:color="auto"/>
            <w:bottom w:val="none" w:sz="0" w:space="0" w:color="auto"/>
            <w:right w:val="none" w:sz="0" w:space="0" w:color="auto"/>
          </w:divBdr>
        </w:div>
        <w:div w:id="2137487730">
          <w:marLeft w:val="446"/>
          <w:marRight w:val="0"/>
          <w:marTop w:val="0"/>
          <w:marBottom w:val="0"/>
          <w:divBdr>
            <w:top w:val="none" w:sz="0" w:space="0" w:color="auto"/>
            <w:left w:val="none" w:sz="0" w:space="0" w:color="auto"/>
            <w:bottom w:val="none" w:sz="0" w:space="0" w:color="auto"/>
            <w:right w:val="none" w:sz="0" w:space="0" w:color="auto"/>
          </w:divBdr>
        </w:div>
        <w:div w:id="145904216">
          <w:marLeft w:val="446"/>
          <w:marRight w:val="0"/>
          <w:marTop w:val="0"/>
          <w:marBottom w:val="0"/>
          <w:divBdr>
            <w:top w:val="none" w:sz="0" w:space="0" w:color="auto"/>
            <w:left w:val="none" w:sz="0" w:space="0" w:color="auto"/>
            <w:bottom w:val="none" w:sz="0" w:space="0" w:color="auto"/>
            <w:right w:val="none" w:sz="0" w:space="0" w:color="auto"/>
          </w:divBdr>
        </w:div>
        <w:div w:id="884832615">
          <w:marLeft w:val="446"/>
          <w:marRight w:val="0"/>
          <w:marTop w:val="0"/>
          <w:marBottom w:val="0"/>
          <w:divBdr>
            <w:top w:val="none" w:sz="0" w:space="0" w:color="auto"/>
            <w:left w:val="none" w:sz="0" w:space="0" w:color="auto"/>
            <w:bottom w:val="none" w:sz="0" w:space="0" w:color="auto"/>
            <w:right w:val="none" w:sz="0" w:space="0" w:color="auto"/>
          </w:divBdr>
        </w:div>
        <w:div w:id="1815216826">
          <w:marLeft w:val="446"/>
          <w:marRight w:val="0"/>
          <w:marTop w:val="0"/>
          <w:marBottom w:val="0"/>
          <w:divBdr>
            <w:top w:val="none" w:sz="0" w:space="0" w:color="auto"/>
            <w:left w:val="none" w:sz="0" w:space="0" w:color="auto"/>
            <w:bottom w:val="none" w:sz="0" w:space="0" w:color="auto"/>
            <w:right w:val="none" w:sz="0" w:space="0" w:color="auto"/>
          </w:divBdr>
        </w:div>
        <w:div w:id="365368784">
          <w:marLeft w:val="446"/>
          <w:marRight w:val="0"/>
          <w:marTop w:val="0"/>
          <w:marBottom w:val="0"/>
          <w:divBdr>
            <w:top w:val="none" w:sz="0" w:space="0" w:color="auto"/>
            <w:left w:val="none" w:sz="0" w:space="0" w:color="auto"/>
            <w:bottom w:val="none" w:sz="0" w:space="0" w:color="auto"/>
            <w:right w:val="none" w:sz="0" w:space="0" w:color="auto"/>
          </w:divBdr>
        </w:div>
        <w:div w:id="99465221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he@mondial.v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hietkelogo.mondial.vn/" TargetMode="External"/><Relationship Id="rId4" Type="http://schemas.openxmlformats.org/officeDocument/2006/relationships/settings" Target="settings.xml"/><Relationship Id="rId9" Type="http://schemas.openxmlformats.org/officeDocument/2006/relationships/hyperlink" Target="https://mondial.v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min/Library/Group%20Containers/UBF8T346G9.Office/User%20Content.localized/Templates.localized/%5bMONDIAL%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EF6D-016A-0D48-B922-78B521C2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[MONDIAL].dotx</Template>
  <TotalTime>2</TotalTime>
  <Pages>4</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dcterms:created xsi:type="dcterms:W3CDTF">2025-10-09T08:55:00Z</dcterms:created>
  <dcterms:modified xsi:type="dcterms:W3CDTF">2025-10-09T08:57:00Z</dcterms:modified>
</cp:coreProperties>
</file>